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FB1EC" w14:textId="77777777" w:rsidR="00C9609E" w:rsidRPr="00DB21CF" w:rsidRDefault="00C75DDD">
      <w:pPr>
        <w:rPr>
          <w:sz w:val="32"/>
          <w:szCs w:val="32"/>
          <w:lang w:val="en-US"/>
        </w:rPr>
      </w:pPr>
      <w:bookmarkStart w:id="0" w:name="_GoBack"/>
      <w:bookmarkEnd w:id="0"/>
      <w:r w:rsidRPr="00DB21CF">
        <w:rPr>
          <w:sz w:val="32"/>
          <w:szCs w:val="32"/>
          <w:lang w:val="en-US"/>
        </w:rPr>
        <w:t>Society Act</w:t>
      </w:r>
      <w:r w:rsidR="00DB21CF">
        <w:rPr>
          <w:sz w:val="32"/>
          <w:szCs w:val="32"/>
          <w:lang w:val="en-US"/>
        </w:rPr>
        <w:t xml:space="preserve"> Requirements 2017</w:t>
      </w:r>
    </w:p>
    <w:p w14:paraId="05298733" w14:textId="77777777" w:rsidR="002B0C45" w:rsidRPr="002B0C45" w:rsidRDefault="002B0C45" w:rsidP="002B0C45">
      <w:pPr>
        <w:spacing w:after="0" w:line="240" w:lineRule="auto"/>
        <w:outlineLvl w:val="3"/>
        <w:rPr>
          <w:rFonts w:ascii="Verdana" w:eastAsia="Times New Roman" w:hAnsi="Verdana" w:cs="Times New Roman"/>
          <w:b/>
          <w:bCs/>
          <w:color w:val="000000"/>
          <w:lang w:eastAsia="en-CA"/>
        </w:rPr>
      </w:pPr>
      <w:bookmarkStart w:id="1" w:name="section10"/>
      <w:bookmarkEnd w:id="1"/>
      <w:r w:rsidRPr="002B0C45">
        <w:rPr>
          <w:rFonts w:ascii="Verdana" w:eastAsia="Times New Roman" w:hAnsi="Verdana" w:cs="Times New Roman"/>
          <w:b/>
          <w:bCs/>
          <w:color w:val="000000"/>
          <w:lang w:eastAsia="en-CA"/>
        </w:rPr>
        <w:t>Constitution</w:t>
      </w:r>
    </w:p>
    <w:p w14:paraId="2534688D" w14:textId="77777777" w:rsidR="002B0C45" w:rsidRPr="002B0C45" w:rsidRDefault="002B0C45" w:rsidP="002B0C45">
      <w:pPr>
        <w:spacing w:before="168" w:after="168" w:line="240" w:lineRule="auto"/>
        <w:rPr>
          <w:rFonts w:ascii="Verdana" w:eastAsia="Times New Roman" w:hAnsi="Verdana" w:cs="Times New Roman"/>
          <w:color w:val="000000"/>
          <w:lang w:eastAsia="en-CA"/>
        </w:rPr>
      </w:pPr>
      <w:r w:rsidRPr="002B0C45">
        <w:rPr>
          <w:rFonts w:ascii="Courier New" w:eastAsia="Times New Roman" w:hAnsi="Courier New" w:cs="Courier New"/>
          <w:b/>
          <w:bCs/>
          <w:color w:val="000000"/>
          <w:sz w:val="29"/>
          <w:szCs w:val="29"/>
          <w:lang w:eastAsia="en-CA"/>
        </w:rPr>
        <w:t>10</w:t>
      </w:r>
      <w:r w:rsidRPr="002B0C45">
        <w:rPr>
          <w:rFonts w:ascii="Verdana" w:eastAsia="Times New Roman" w:hAnsi="Verdana" w:cs="Times New Roman"/>
          <w:color w:val="000000"/>
          <w:lang w:eastAsia="en-CA"/>
        </w:rPr>
        <w:t xml:space="preserve">  </w:t>
      </w:r>
      <w:bookmarkStart w:id="2" w:name="d1e958_d1e985"/>
      <w:bookmarkEnd w:id="2"/>
      <w:r w:rsidRPr="002B0C45">
        <w:rPr>
          <w:rFonts w:ascii="Verdana" w:eastAsia="Times New Roman" w:hAnsi="Verdana" w:cs="Times New Roman"/>
          <w:color w:val="000000"/>
          <w:lang w:eastAsia="en-CA"/>
        </w:rPr>
        <w:t>(1) A society must have a constitution that sets out</w:t>
      </w:r>
    </w:p>
    <w:p w14:paraId="669BA577" w14:textId="77777777" w:rsidR="002B0C45" w:rsidRPr="002B0C45" w:rsidRDefault="002B0C45" w:rsidP="002B0C45">
      <w:pPr>
        <w:spacing w:before="120" w:after="0" w:line="240" w:lineRule="auto"/>
        <w:rPr>
          <w:rFonts w:ascii="Verdana" w:eastAsia="Times New Roman" w:hAnsi="Verdana" w:cs="Times New Roman"/>
          <w:color w:val="000000"/>
          <w:lang w:eastAsia="en-CA"/>
        </w:rPr>
      </w:pPr>
      <w:bookmarkStart w:id="3" w:name="d1e966"/>
      <w:bookmarkEnd w:id="3"/>
      <w:r w:rsidRPr="002B0C45">
        <w:rPr>
          <w:rFonts w:ascii="Verdana" w:eastAsia="Times New Roman" w:hAnsi="Verdana" w:cs="Times New Roman"/>
          <w:color w:val="000000"/>
          <w:lang w:eastAsia="en-CA"/>
        </w:rPr>
        <w:t>(a) the name of the society, and</w:t>
      </w:r>
    </w:p>
    <w:p w14:paraId="7C27A191" w14:textId="77777777" w:rsidR="002B0C45" w:rsidRPr="002B0C45" w:rsidRDefault="002B0C45" w:rsidP="002B0C45">
      <w:pPr>
        <w:spacing w:before="120" w:after="0" w:line="240" w:lineRule="auto"/>
        <w:rPr>
          <w:rFonts w:ascii="Verdana" w:eastAsia="Times New Roman" w:hAnsi="Verdana" w:cs="Times New Roman"/>
          <w:color w:val="000000"/>
          <w:lang w:eastAsia="en-CA"/>
        </w:rPr>
      </w:pPr>
      <w:bookmarkStart w:id="4" w:name="d1e975"/>
      <w:bookmarkEnd w:id="4"/>
      <w:r w:rsidRPr="002B0C45">
        <w:rPr>
          <w:rFonts w:ascii="Verdana" w:eastAsia="Times New Roman" w:hAnsi="Verdana" w:cs="Times New Roman"/>
          <w:color w:val="000000"/>
          <w:lang w:eastAsia="en-CA"/>
        </w:rPr>
        <w:t>(b) the purposes of the society.</w:t>
      </w:r>
    </w:p>
    <w:p w14:paraId="176E21A1" w14:textId="77777777" w:rsidR="002B0C45" w:rsidRPr="002B0C45" w:rsidRDefault="002B0C45" w:rsidP="002B0C45">
      <w:pPr>
        <w:spacing w:before="120" w:after="0" w:line="240" w:lineRule="auto"/>
        <w:rPr>
          <w:rFonts w:ascii="Verdana" w:eastAsia="Times New Roman" w:hAnsi="Verdana" w:cs="Times New Roman"/>
          <w:color w:val="000000"/>
          <w:lang w:eastAsia="en-CA"/>
        </w:rPr>
      </w:pPr>
      <w:bookmarkStart w:id="5" w:name="d1e985"/>
      <w:bookmarkEnd w:id="5"/>
      <w:r w:rsidRPr="002B0C45">
        <w:rPr>
          <w:rFonts w:ascii="Verdana" w:eastAsia="Times New Roman" w:hAnsi="Verdana" w:cs="Times New Roman"/>
          <w:color w:val="000000"/>
          <w:lang w:eastAsia="en-CA"/>
        </w:rPr>
        <w:t>(2) A society must not have a constitution that contains provisions in addition to the name and purposes of the society.</w:t>
      </w:r>
    </w:p>
    <w:p w14:paraId="770CCAF7" w14:textId="77777777" w:rsidR="002B0C45" w:rsidRPr="002B0C45" w:rsidRDefault="002B0C45" w:rsidP="002B0C45">
      <w:pPr>
        <w:spacing w:before="360" w:after="0" w:line="240" w:lineRule="auto"/>
        <w:outlineLvl w:val="3"/>
        <w:rPr>
          <w:rFonts w:ascii="Verdana" w:eastAsia="Times New Roman" w:hAnsi="Verdana" w:cs="Times New Roman"/>
          <w:b/>
          <w:bCs/>
          <w:color w:val="000000"/>
          <w:lang w:eastAsia="en-CA"/>
        </w:rPr>
      </w:pPr>
      <w:bookmarkStart w:id="6" w:name="section11"/>
      <w:bookmarkEnd w:id="6"/>
      <w:r w:rsidRPr="002B0C45">
        <w:rPr>
          <w:rFonts w:ascii="Verdana" w:eastAsia="Times New Roman" w:hAnsi="Verdana" w:cs="Times New Roman"/>
          <w:b/>
          <w:bCs/>
          <w:color w:val="000000"/>
          <w:lang w:eastAsia="en-CA"/>
        </w:rPr>
        <w:t>Bylaws</w:t>
      </w:r>
    </w:p>
    <w:p w14:paraId="40D36FC0" w14:textId="77777777" w:rsidR="002B0C45" w:rsidRPr="002B0C45" w:rsidRDefault="002B0C45" w:rsidP="00626D85">
      <w:pPr>
        <w:spacing w:before="168" w:after="168" w:line="240" w:lineRule="auto"/>
        <w:rPr>
          <w:rFonts w:ascii="Verdana" w:eastAsia="Times New Roman" w:hAnsi="Verdana" w:cs="Times New Roman"/>
          <w:color w:val="000000"/>
          <w:lang w:eastAsia="en-CA"/>
        </w:rPr>
      </w:pPr>
      <w:r w:rsidRPr="002B0C45">
        <w:rPr>
          <w:rFonts w:ascii="Verdana" w:eastAsia="Times New Roman" w:hAnsi="Verdana" w:cs="Times New Roman"/>
          <w:color w:val="000000"/>
          <w:lang w:eastAsia="en-CA"/>
        </w:rPr>
        <w:t> </w:t>
      </w:r>
      <w:bookmarkStart w:id="7" w:name="d1e1003_d1e1139_d1e1148_d1e1158"/>
      <w:bookmarkEnd w:id="7"/>
      <w:r w:rsidRPr="002B0C45">
        <w:rPr>
          <w:rFonts w:ascii="Verdana" w:eastAsia="Times New Roman" w:hAnsi="Verdana" w:cs="Times New Roman"/>
          <w:color w:val="000000"/>
          <w:lang w:eastAsia="en-CA"/>
        </w:rPr>
        <w:t>(1) A society must have bylaws that contain provisions respecting the internal affairs of the society, including provisions respecting the following:</w:t>
      </w:r>
    </w:p>
    <w:p w14:paraId="0A72E2B5" w14:textId="77777777" w:rsidR="002B0C45" w:rsidRPr="002B0C45" w:rsidRDefault="002B0C45" w:rsidP="00626D85">
      <w:pPr>
        <w:spacing w:before="120" w:after="0" w:line="240" w:lineRule="auto"/>
        <w:rPr>
          <w:rFonts w:ascii="Verdana" w:eastAsia="Times New Roman" w:hAnsi="Verdana" w:cs="Times New Roman"/>
          <w:color w:val="000000"/>
          <w:lang w:eastAsia="en-CA"/>
        </w:rPr>
      </w:pPr>
      <w:bookmarkStart w:id="8" w:name="d1e1011"/>
      <w:bookmarkEnd w:id="8"/>
      <w:r w:rsidRPr="002B0C45">
        <w:rPr>
          <w:rFonts w:ascii="Verdana" w:eastAsia="Times New Roman" w:hAnsi="Verdana" w:cs="Times New Roman"/>
          <w:color w:val="000000"/>
          <w:lang w:eastAsia="en-CA"/>
        </w:rPr>
        <w:t>(a) membership in the society, including</w:t>
      </w:r>
    </w:p>
    <w:p w14:paraId="746FF7F1" w14:textId="77777777" w:rsidR="002B0C45" w:rsidRPr="002B0C45" w:rsidRDefault="002B0C45" w:rsidP="00626D85">
      <w:pPr>
        <w:spacing w:before="72" w:after="0" w:line="240" w:lineRule="auto"/>
        <w:rPr>
          <w:rFonts w:ascii="Verdana" w:eastAsia="Times New Roman" w:hAnsi="Verdana" w:cs="Times New Roman"/>
          <w:color w:val="000000"/>
          <w:lang w:eastAsia="en-CA"/>
        </w:rPr>
      </w:pPr>
      <w:bookmarkStart w:id="9" w:name="d1e1019"/>
      <w:bookmarkEnd w:id="9"/>
      <w:r w:rsidRPr="002B0C45">
        <w:rPr>
          <w:rFonts w:ascii="Verdana" w:eastAsia="Times New Roman" w:hAnsi="Verdana" w:cs="Times New Roman"/>
          <w:color w:val="000000"/>
          <w:lang w:eastAsia="en-CA"/>
        </w:rPr>
        <w:t>(</w:t>
      </w:r>
      <w:proofErr w:type="spellStart"/>
      <w:r w:rsidRPr="002B0C45">
        <w:rPr>
          <w:rFonts w:ascii="Verdana" w:eastAsia="Times New Roman" w:hAnsi="Verdana" w:cs="Times New Roman"/>
          <w:color w:val="000000"/>
          <w:lang w:eastAsia="en-CA"/>
        </w:rPr>
        <w:t>i</w:t>
      </w:r>
      <w:proofErr w:type="spellEnd"/>
      <w:r w:rsidRPr="002B0C45">
        <w:rPr>
          <w:rFonts w:ascii="Verdana" w:eastAsia="Times New Roman" w:hAnsi="Verdana" w:cs="Times New Roman"/>
          <w:color w:val="000000"/>
          <w:lang w:eastAsia="en-CA"/>
        </w:rPr>
        <w:t>) the admission of members and any rights and obligations arising from membership,</w:t>
      </w:r>
    </w:p>
    <w:p w14:paraId="0687CF9E" w14:textId="77777777" w:rsidR="002B0C45" w:rsidRPr="002B0C45" w:rsidRDefault="002B0C45" w:rsidP="00626D85">
      <w:pPr>
        <w:spacing w:before="72" w:after="0" w:line="240" w:lineRule="auto"/>
        <w:rPr>
          <w:rFonts w:ascii="Verdana" w:eastAsia="Times New Roman" w:hAnsi="Verdana" w:cs="Times New Roman"/>
          <w:color w:val="000000"/>
          <w:lang w:eastAsia="en-CA"/>
        </w:rPr>
      </w:pPr>
      <w:bookmarkStart w:id="10" w:name="d1e1028"/>
      <w:bookmarkEnd w:id="10"/>
      <w:r w:rsidRPr="002B0C45">
        <w:rPr>
          <w:rFonts w:ascii="Verdana" w:eastAsia="Times New Roman" w:hAnsi="Verdana" w:cs="Times New Roman"/>
          <w:color w:val="000000"/>
          <w:lang w:eastAsia="en-CA"/>
        </w:rPr>
        <w:t>(ii) if there is more than one class of members, a description of each class and the rights and obligations that apply to each class, and</w:t>
      </w:r>
    </w:p>
    <w:p w14:paraId="233485A4" w14:textId="77777777" w:rsidR="002B0C45" w:rsidRPr="002B0C45" w:rsidRDefault="002B0C45" w:rsidP="00626D85">
      <w:pPr>
        <w:spacing w:before="72" w:after="0" w:line="240" w:lineRule="auto"/>
        <w:rPr>
          <w:rFonts w:ascii="Verdana" w:eastAsia="Times New Roman" w:hAnsi="Verdana" w:cs="Times New Roman"/>
          <w:color w:val="000000"/>
          <w:lang w:eastAsia="en-CA"/>
        </w:rPr>
      </w:pPr>
      <w:bookmarkStart w:id="11" w:name="d1e1037"/>
      <w:bookmarkEnd w:id="11"/>
      <w:r w:rsidRPr="002B0C45">
        <w:rPr>
          <w:rFonts w:ascii="Verdana" w:eastAsia="Times New Roman" w:hAnsi="Verdana" w:cs="Times New Roman"/>
          <w:color w:val="000000"/>
          <w:lang w:eastAsia="en-CA"/>
        </w:rPr>
        <w:t>(iii) if members may cease to be in good standing, the conditions under which that may occur;</w:t>
      </w:r>
    </w:p>
    <w:p w14:paraId="30F7A29F" w14:textId="77777777" w:rsidR="002B0C45" w:rsidRPr="002B0C45" w:rsidRDefault="002B0C45" w:rsidP="00626D85">
      <w:pPr>
        <w:spacing w:before="120" w:after="0" w:line="240" w:lineRule="auto"/>
        <w:rPr>
          <w:rFonts w:ascii="Verdana" w:eastAsia="Times New Roman" w:hAnsi="Verdana" w:cs="Times New Roman"/>
          <w:color w:val="000000"/>
          <w:lang w:eastAsia="en-CA"/>
        </w:rPr>
      </w:pPr>
      <w:bookmarkStart w:id="12" w:name="d1e1047"/>
      <w:bookmarkEnd w:id="12"/>
      <w:r w:rsidRPr="002B0C45">
        <w:rPr>
          <w:rFonts w:ascii="Verdana" w:eastAsia="Times New Roman" w:hAnsi="Verdana" w:cs="Times New Roman"/>
          <w:color w:val="000000"/>
          <w:lang w:eastAsia="en-CA"/>
        </w:rPr>
        <w:t>(b) the society's directors, including</w:t>
      </w:r>
    </w:p>
    <w:p w14:paraId="27267086" w14:textId="77777777" w:rsidR="002B0C45" w:rsidRPr="002B0C45" w:rsidRDefault="002B0C45" w:rsidP="00626D85">
      <w:pPr>
        <w:spacing w:before="72" w:after="0" w:line="240" w:lineRule="auto"/>
        <w:rPr>
          <w:rFonts w:ascii="Verdana" w:eastAsia="Times New Roman" w:hAnsi="Verdana" w:cs="Times New Roman"/>
          <w:color w:val="000000"/>
          <w:lang w:eastAsia="en-CA"/>
        </w:rPr>
      </w:pPr>
      <w:bookmarkStart w:id="13" w:name="d1e1055"/>
      <w:bookmarkEnd w:id="13"/>
      <w:r w:rsidRPr="002B0C45">
        <w:rPr>
          <w:rFonts w:ascii="Verdana" w:eastAsia="Times New Roman" w:hAnsi="Verdana" w:cs="Times New Roman"/>
          <w:color w:val="000000"/>
          <w:lang w:eastAsia="en-CA"/>
        </w:rPr>
        <w:t>(</w:t>
      </w:r>
      <w:proofErr w:type="spellStart"/>
      <w:r w:rsidRPr="002B0C45">
        <w:rPr>
          <w:rFonts w:ascii="Verdana" w:eastAsia="Times New Roman" w:hAnsi="Verdana" w:cs="Times New Roman"/>
          <w:color w:val="000000"/>
          <w:lang w:eastAsia="en-CA"/>
        </w:rPr>
        <w:t>i</w:t>
      </w:r>
      <w:proofErr w:type="spellEnd"/>
      <w:r w:rsidRPr="002B0C45">
        <w:rPr>
          <w:rFonts w:ascii="Verdana" w:eastAsia="Times New Roman" w:hAnsi="Verdana" w:cs="Times New Roman"/>
          <w:color w:val="000000"/>
          <w:lang w:eastAsia="en-CA"/>
        </w:rPr>
        <w:t>) the manner in which directors must or may be elected or appointed, and</w:t>
      </w:r>
    </w:p>
    <w:p w14:paraId="08B79874" w14:textId="77777777" w:rsidR="002B0C45" w:rsidRPr="002B0C45" w:rsidRDefault="002B0C45" w:rsidP="00626D85">
      <w:pPr>
        <w:spacing w:before="72" w:after="0" w:line="240" w:lineRule="auto"/>
        <w:rPr>
          <w:rFonts w:ascii="Verdana" w:eastAsia="Times New Roman" w:hAnsi="Verdana" w:cs="Times New Roman"/>
          <w:color w:val="000000"/>
          <w:lang w:eastAsia="en-CA"/>
        </w:rPr>
      </w:pPr>
      <w:bookmarkStart w:id="14" w:name="d1e1064"/>
      <w:bookmarkEnd w:id="14"/>
      <w:r w:rsidRPr="002B0C45">
        <w:rPr>
          <w:rFonts w:ascii="Verdana" w:eastAsia="Times New Roman" w:hAnsi="Verdana" w:cs="Times New Roman"/>
          <w:color w:val="000000"/>
          <w:lang w:eastAsia="en-CA"/>
        </w:rPr>
        <w:t>(ii) the expiry of directors' terms of office, if other than at the close of the next annual general meeting after a director's designation, election or appointment;</w:t>
      </w:r>
    </w:p>
    <w:p w14:paraId="06605078" w14:textId="77777777" w:rsidR="002B0C45" w:rsidRPr="002B0C45" w:rsidRDefault="002B0C45" w:rsidP="00626D85">
      <w:pPr>
        <w:spacing w:before="120" w:after="0" w:line="240" w:lineRule="auto"/>
        <w:rPr>
          <w:rFonts w:ascii="Verdana" w:eastAsia="Times New Roman" w:hAnsi="Verdana" w:cs="Times New Roman"/>
          <w:color w:val="000000"/>
          <w:lang w:eastAsia="en-CA"/>
        </w:rPr>
      </w:pPr>
      <w:bookmarkStart w:id="15" w:name="d1e1074"/>
      <w:bookmarkEnd w:id="15"/>
      <w:r w:rsidRPr="002B0C45">
        <w:rPr>
          <w:rFonts w:ascii="Verdana" w:eastAsia="Times New Roman" w:hAnsi="Verdana" w:cs="Times New Roman"/>
          <w:color w:val="000000"/>
          <w:lang w:eastAsia="en-CA"/>
        </w:rPr>
        <w:t>(c) general meetings, including</w:t>
      </w:r>
    </w:p>
    <w:p w14:paraId="37FBB328" w14:textId="77777777" w:rsidR="002B0C45" w:rsidRPr="002B0C45" w:rsidRDefault="002B0C45" w:rsidP="00626D85">
      <w:pPr>
        <w:spacing w:before="72" w:after="0" w:line="240" w:lineRule="auto"/>
        <w:rPr>
          <w:rFonts w:ascii="Verdana" w:eastAsia="Times New Roman" w:hAnsi="Verdana" w:cs="Times New Roman"/>
          <w:color w:val="000000"/>
          <w:lang w:eastAsia="en-CA"/>
        </w:rPr>
      </w:pPr>
      <w:bookmarkStart w:id="16" w:name="d1e1082"/>
      <w:bookmarkEnd w:id="16"/>
      <w:r w:rsidRPr="002B0C45">
        <w:rPr>
          <w:rFonts w:ascii="Verdana" w:eastAsia="Times New Roman" w:hAnsi="Verdana" w:cs="Times New Roman"/>
          <w:color w:val="000000"/>
          <w:lang w:eastAsia="en-CA"/>
        </w:rPr>
        <w:t>(</w:t>
      </w:r>
      <w:proofErr w:type="spellStart"/>
      <w:r w:rsidRPr="002B0C45">
        <w:rPr>
          <w:rFonts w:ascii="Verdana" w:eastAsia="Times New Roman" w:hAnsi="Verdana" w:cs="Times New Roman"/>
          <w:color w:val="000000"/>
          <w:lang w:eastAsia="en-CA"/>
        </w:rPr>
        <w:t>i</w:t>
      </w:r>
      <w:proofErr w:type="spellEnd"/>
      <w:r w:rsidRPr="002B0C45">
        <w:rPr>
          <w:rFonts w:ascii="Verdana" w:eastAsia="Times New Roman" w:hAnsi="Verdana" w:cs="Times New Roman"/>
          <w:color w:val="000000"/>
          <w:lang w:eastAsia="en-CA"/>
        </w:rPr>
        <w:t>) the quorum for general meetings, if greater than 3 voting members,</w:t>
      </w:r>
    </w:p>
    <w:p w14:paraId="4E14DBC6" w14:textId="77777777" w:rsidR="002B0C45" w:rsidRPr="002B0C45" w:rsidRDefault="002B0C45" w:rsidP="00626D85">
      <w:pPr>
        <w:spacing w:before="72" w:after="0" w:line="240" w:lineRule="auto"/>
        <w:rPr>
          <w:rFonts w:ascii="Verdana" w:eastAsia="Times New Roman" w:hAnsi="Verdana" w:cs="Times New Roman"/>
          <w:color w:val="000000"/>
          <w:lang w:eastAsia="en-CA"/>
        </w:rPr>
      </w:pPr>
      <w:bookmarkStart w:id="17" w:name="d1e1091"/>
      <w:bookmarkEnd w:id="17"/>
      <w:r w:rsidRPr="002B0C45">
        <w:rPr>
          <w:rFonts w:ascii="Verdana" w:eastAsia="Times New Roman" w:hAnsi="Verdana" w:cs="Times New Roman"/>
          <w:color w:val="000000"/>
          <w:lang w:eastAsia="en-CA"/>
        </w:rPr>
        <w:t>(ii) whether proxy voting is permitted, and</w:t>
      </w:r>
    </w:p>
    <w:p w14:paraId="11401765" w14:textId="77777777" w:rsidR="002B0C45" w:rsidRPr="002B0C45" w:rsidRDefault="002B0C45" w:rsidP="00626D85">
      <w:pPr>
        <w:spacing w:before="72" w:after="0" w:line="240" w:lineRule="auto"/>
        <w:rPr>
          <w:rFonts w:ascii="Verdana" w:eastAsia="Times New Roman" w:hAnsi="Verdana" w:cs="Times New Roman"/>
          <w:color w:val="000000"/>
          <w:lang w:eastAsia="en-CA"/>
        </w:rPr>
      </w:pPr>
      <w:bookmarkStart w:id="18" w:name="d1e1100"/>
      <w:bookmarkEnd w:id="18"/>
      <w:r w:rsidRPr="002B0C45">
        <w:rPr>
          <w:rFonts w:ascii="Verdana" w:eastAsia="Times New Roman" w:hAnsi="Verdana" w:cs="Times New Roman"/>
          <w:color w:val="000000"/>
          <w:lang w:eastAsia="en-CA"/>
        </w:rPr>
        <w:t>(iii) if the bylaws authorize indirect or delegate voting or voting by mail or another means of communication, including by fax, email or other electronic means, the rules respecting how that voting is to occur;</w:t>
      </w:r>
    </w:p>
    <w:p w14:paraId="62CE36B6" w14:textId="77777777" w:rsidR="002B0C45" w:rsidRPr="002B0C45" w:rsidRDefault="002B0C45" w:rsidP="00626D85">
      <w:pPr>
        <w:spacing w:before="120" w:after="0" w:line="240" w:lineRule="auto"/>
        <w:rPr>
          <w:rFonts w:ascii="Verdana" w:eastAsia="Times New Roman" w:hAnsi="Verdana" w:cs="Times New Roman"/>
          <w:color w:val="000000"/>
          <w:lang w:eastAsia="en-CA"/>
        </w:rPr>
      </w:pPr>
      <w:bookmarkStart w:id="19" w:name="d1e1111"/>
      <w:bookmarkEnd w:id="19"/>
      <w:r w:rsidRPr="002B0C45">
        <w:rPr>
          <w:rFonts w:ascii="Verdana" w:eastAsia="Times New Roman" w:hAnsi="Verdana" w:cs="Times New Roman"/>
          <w:color w:val="000000"/>
          <w:lang w:eastAsia="en-CA"/>
        </w:rPr>
        <w:t>(d) any restrictions on</w:t>
      </w:r>
    </w:p>
    <w:p w14:paraId="1C15C6BA" w14:textId="77777777" w:rsidR="002B0C45" w:rsidRPr="002B0C45" w:rsidRDefault="002B0C45" w:rsidP="00626D85">
      <w:pPr>
        <w:spacing w:before="72" w:after="0" w:line="240" w:lineRule="auto"/>
        <w:rPr>
          <w:rFonts w:ascii="Verdana" w:eastAsia="Times New Roman" w:hAnsi="Verdana" w:cs="Times New Roman"/>
          <w:color w:val="000000"/>
          <w:lang w:eastAsia="en-CA"/>
        </w:rPr>
      </w:pPr>
      <w:bookmarkStart w:id="20" w:name="d1e1119"/>
      <w:bookmarkEnd w:id="20"/>
      <w:r w:rsidRPr="002B0C45">
        <w:rPr>
          <w:rFonts w:ascii="Verdana" w:eastAsia="Times New Roman" w:hAnsi="Verdana" w:cs="Times New Roman"/>
          <w:color w:val="000000"/>
          <w:lang w:eastAsia="en-CA"/>
        </w:rPr>
        <w:t>(</w:t>
      </w:r>
      <w:proofErr w:type="spellStart"/>
      <w:r w:rsidRPr="002B0C45">
        <w:rPr>
          <w:rFonts w:ascii="Verdana" w:eastAsia="Times New Roman" w:hAnsi="Verdana" w:cs="Times New Roman"/>
          <w:color w:val="000000"/>
          <w:lang w:eastAsia="en-CA"/>
        </w:rPr>
        <w:t>i</w:t>
      </w:r>
      <w:proofErr w:type="spellEnd"/>
      <w:r w:rsidRPr="002B0C45">
        <w:rPr>
          <w:rFonts w:ascii="Verdana" w:eastAsia="Times New Roman" w:hAnsi="Verdana" w:cs="Times New Roman"/>
          <w:color w:val="000000"/>
          <w:lang w:eastAsia="en-CA"/>
        </w:rPr>
        <w:t>) the activities that the society may carry on, or</w:t>
      </w:r>
    </w:p>
    <w:p w14:paraId="0A75828C" w14:textId="77777777" w:rsidR="002B0C45" w:rsidRPr="002B0C45" w:rsidRDefault="002B0C45" w:rsidP="00626D85">
      <w:pPr>
        <w:spacing w:before="72" w:after="0" w:line="240" w:lineRule="auto"/>
        <w:rPr>
          <w:rFonts w:ascii="Verdana" w:eastAsia="Times New Roman" w:hAnsi="Verdana" w:cs="Times New Roman"/>
          <w:color w:val="000000"/>
          <w:lang w:eastAsia="en-CA"/>
        </w:rPr>
      </w:pPr>
      <w:bookmarkStart w:id="21" w:name="d1e1128"/>
      <w:bookmarkEnd w:id="21"/>
      <w:r w:rsidRPr="002B0C45">
        <w:rPr>
          <w:rFonts w:ascii="Verdana" w:eastAsia="Times New Roman" w:hAnsi="Verdana" w:cs="Times New Roman"/>
          <w:color w:val="000000"/>
          <w:lang w:eastAsia="en-CA"/>
        </w:rPr>
        <w:t>(ii) the powers that the society may exercise.</w:t>
      </w:r>
    </w:p>
    <w:p w14:paraId="591DF872" w14:textId="77777777" w:rsidR="002B0C45" w:rsidRPr="002B0C45" w:rsidRDefault="002B0C45" w:rsidP="00626D85">
      <w:pPr>
        <w:spacing w:before="120" w:after="0" w:line="240" w:lineRule="auto"/>
        <w:rPr>
          <w:rFonts w:ascii="Verdana" w:eastAsia="Times New Roman" w:hAnsi="Verdana" w:cs="Times New Roman"/>
          <w:color w:val="000000"/>
          <w:lang w:eastAsia="en-CA"/>
        </w:rPr>
      </w:pPr>
      <w:bookmarkStart w:id="22" w:name="d1e1139"/>
      <w:bookmarkEnd w:id="22"/>
      <w:r w:rsidRPr="002B0C45">
        <w:rPr>
          <w:rFonts w:ascii="Verdana" w:eastAsia="Times New Roman" w:hAnsi="Verdana" w:cs="Times New Roman"/>
          <w:color w:val="000000"/>
          <w:lang w:eastAsia="en-CA"/>
        </w:rPr>
        <w:t>(2) Without limiting subsection (1), a society may, in its bylaws, adopt, with or without alteration, all or any of the set of provisions that are, by regulation, prescribed and designated as the "Model Bylaws".</w:t>
      </w:r>
    </w:p>
    <w:p w14:paraId="6DD1011B" w14:textId="77777777" w:rsidR="002B0C45" w:rsidRPr="002B0C45" w:rsidRDefault="002B0C45" w:rsidP="00626D85">
      <w:pPr>
        <w:spacing w:before="120" w:after="0" w:line="240" w:lineRule="auto"/>
        <w:rPr>
          <w:rFonts w:ascii="Verdana" w:eastAsia="Times New Roman" w:hAnsi="Verdana" w:cs="Times New Roman"/>
          <w:color w:val="000000"/>
          <w:lang w:eastAsia="en-CA"/>
        </w:rPr>
      </w:pPr>
      <w:bookmarkStart w:id="23" w:name="d1e1148"/>
      <w:bookmarkEnd w:id="23"/>
      <w:r w:rsidRPr="002B0C45">
        <w:rPr>
          <w:rFonts w:ascii="Verdana" w:eastAsia="Times New Roman" w:hAnsi="Verdana" w:cs="Times New Roman"/>
          <w:color w:val="000000"/>
          <w:lang w:eastAsia="en-CA"/>
        </w:rPr>
        <w:t>(3) A society must not have bylaws that contain a provision that is inconsistent with this Act, the regulations or any other enactment of British Columbia or Canada, and if a provision of the bylaws is inconsistent with this Act, the regulations or any other enactment of British Columbia or Canada, the provision has no effect.</w:t>
      </w:r>
    </w:p>
    <w:p w14:paraId="062464E5" w14:textId="77777777" w:rsidR="002B0C45" w:rsidRPr="002B0C45" w:rsidRDefault="002B0C45" w:rsidP="00626D85">
      <w:pPr>
        <w:spacing w:before="120" w:after="0" w:line="240" w:lineRule="auto"/>
        <w:rPr>
          <w:rFonts w:ascii="Verdana" w:eastAsia="Times New Roman" w:hAnsi="Verdana" w:cs="Times New Roman"/>
          <w:color w:val="000000"/>
          <w:lang w:eastAsia="en-CA"/>
        </w:rPr>
      </w:pPr>
      <w:bookmarkStart w:id="24" w:name="d1e1158"/>
      <w:bookmarkEnd w:id="24"/>
      <w:r w:rsidRPr="002B0C45">
        <w:rPr>
          <w:rFonts w:ascii="Verdana" w:eastAsia="Times New Roman" w:hAnsi="Verdana" w:cs="Times New Roman"/>
          <w:color w:val="000000"/>
          <w:lang w:eastAsia="en-CA"/>
        </w:rPr>
        <w:lastRenderedPageBreak/>
        <w:t xml:space="preserve">(4) If the bylaws of a society provide for a higher voting threshold than the threshold set out in the definition of "special resolution" in section 1 </w:t>
      </w:r>
      <w:r w:rsidRPr="002B0C45">
        <w:rPr>
          <w:rFonts w:ascii="Verdana" w:eastAsia="Times New Roman" w:hAnsi="Verdana" w:cs="Times New Roman"/>
          <w:i/>
          <w:iCs/>
          <w:color w:val="000000"/>
          <w:lang w:eastAsia="en-CA"/>
        </w:rPr>
        <w:t>[definitions]</w:t>
      </w:r>
      <w:r w:rsidRPr="002B0C45">
        <w:rPr>
          <w:rFonts w:ascii="Verdana" w:eastAsia="Times New Roman" w:hAnsi="Verdana" w:cs="Times New Roman"/>
          <w:color w:val="000000"/>
          <w:lang w:eastAsia="en-CA"/>
        </w:rPr>
        <w:t xml:space="preserve"> to effect any action that under this Act requires authorization by special resolution, the provisions of the bylaws prevail except that a society must not have a bylaw that provides for a higher voting threshold to remove a director from office under section 50 (1) (a) </w:t>
      </w:r>
      <w:r w:rsidRPr="002B0C45">
        <w:rPr>
          <w:rFonts w:ascii="Verdana" w:eastAsia="Times New Roman" w:hAnsi="Verdana" w:cs="Times New Roman"/>
          <w:i/>
          <w:iCs/>
          <w:color w:val="000000"/>
          <w:lang w:eastAsia="en-CA"/>
        </w:rPr>
        <w:t>[removal of directors]</w:t>
      </w:r>
      <w:r w:rsidRPr="002B0C45">
        <w:rPr>
          <w:rFonts w:ascii="Verdana" w:eastAsia="Times New Roman" w:hAnsi="Verdana" w:cs="Times New Roman"/>
          <w:color w:val="000000"/>
          <w:lang w:eastAsia="en-CA"/>
        </w:rPr>
        <w:t>.</w:t>
      </w:r>
    </w:p>
    <w:p w14:paraId="3D3F50E0" w14:textId="77777777" w:rsidR="002B0C45" w:rsidRPr="002B0C45" w:rsidRDefault="002B0C45" w:rsidP="002B0C45">
      <w:pPr>
        <w:spacing w:before="360" w:after="0" w:line="240" w:lineRule="auto"/>
        <w:outlineLvl w:val="3"/>
        <w:rPr>
          <w:rFonts w:ascii="Verdana" w:eastAsia="Times New Roman" w:hAnsi="Verdana" w:cs="Times New Roman"/>
          <w:b/>
          <w:bCs/>
          <w:color w:val="000000"/>
          <w:lang w:eastAsia="en-CA"/>
        </w:rPr>
      </w:pPr>
      <w:bookmarkStart w:id="25" w:name="section12"/>
      <w:bookmarkEnd w:id="25"/>
      <w:r w:rsidRPr="002B0C45">
        <w:rPr>
          <w:rFonts w:ascii="Verdana" w:eastAsia="Times New Roman" w:hAnsi="Verdana" w:cs="Times New Roman"/>
          <w:b/>
          <w:bCs/>
          <w:color w:val="000000"/>
          <w:lang w:eastAsia="en-CA"/>
        </w:rPr>
        <w:t>Statement of directors and registered office</w:t>
      </w:r>
    </w:p>
    <w:p w14:paraId="410E773E" w14:textId="77777777" w:rsidR="002B0C45" w:rsidRPr="002B0C45" w:rsidRDefault="002B0C45" w:rsidP="00626D85">
      <w:pPr>
        <w:spacing w:before="168" w:after="168" w:line="240" w:lineRule="auto"/>
        <w:rPr>
          <w:rFonts w:ascii="Verdana" w:eastAsia="Times New Roman" w:hAnsi="Verdana" w:cs="Times New Roman"/>
          <w:color w:val="000000"/>
          <w:lang w:eastAsia="en-CA"/>
        </w:rPr>
      </w:pPr>
      <w:bookmarkStart w:id="26" w:name="d1e1183_d1e1210"/>
      <w:bookmarkEnd w:id="26"/>
      <w:r w:rsidRPr="002B0C45">
        <w:rPr>
          <w:rFonts w:ascii="Verdana" w:eastAsia="Times New Roman" w:hAnsi="Verdana" w:cs="Times New Roman"/>
          <w:color w:val="000000"/>
          <w:lang w:eastAsia="en-CA"/>
        </w:rPr>
        <w:t>(1) A society must have a statement of directors and registered office that sets out</w:t>
      </w:r>
    </w:p>
    <w:p w14:paraId="63016581" w14:textId="77777777" w:rsidR="002B0C45" w:rsidRPr="002B0C45" w:rsidRDefault="002B0C45" w:rsidP="00626D85">
      <w:pPr>
        <w:spacing w:before="120" w:after="0" w:line="240" w:lineRule="auto"/>
        <w:rPr>
          <w:rFonts w:ascii="Verdana" w:eastAsia="Times New Roman" w:hAnsi="Verdana" w:cs="Times New Roman"/>
          <w:color w:val="000000"/>
          <w:lang w:eastAsia="en-CA"/>
        </w:rPr>
      </w:pPr>
      <w:bookmarkStart w:id="27" w:name="d1e1191"/>
      <w:bookmarkEnd w:id="27"/>
      <w:r w:rsidRPr="002B0C45">
        <w:rPr>
          <w:rFonts w:ascii="Verdana" w:eastAsia="Times New Roman" w:hAnsi="Verdana" w:cs="Times New Roman"/>
          <w:color w:val="000000"/>
          <w:lang w:eastAsia="en-CA"/>
        </w:rPr>
        <w:t>(a) the full names and addresses of the directors of the society, and</w:t>
      </w:r>
    </w:p>
    <w:p w14:paraId="479FF9DA" w14:textId="77777777" w:rsidR="002B0C45" w:rsidRPr="002B0C45" w:rsidRDefault="002B0C45" w:rsidP="00626D85">
      <w:pPr>
        <w:spacing w:before="120" w:after="0" w:line="240" w:lineRule="auto"/>
        <w:rPr>
          <w:rFonts w:ascii="Verdana" w:eastAsia="Times New Roman" w:hAnsi="Verdana" w:cs="Times New Roman"/>
          <w:color w:val="000000"/>
          <w:lang w:eastAsia="en-CA"/>
        </w:rPr>
      </w:pPr>
      <w:bookmarkStart w:id="28" w:name="d1e1200"/>
      <w:bookmarkEnd w:id="28"/>
      <w:r w:rsidRPr="002B0C45">
        <w:rPr>
          <w:rFonts w:ascii="Verdana" w:eastAsia="Times New Roman" w:hAnsi="Verdana" w:cs="Times New Roman"/>
          <w:color w:val="000000"/>
          <w:lang w:eastAsia="en-CA"/>
        </w:rPr>
        <w:t>(b) the delivery address and mailing address of the registered office of the society.</w:t>
      </w:r>
    </w:p>
    <w:p w14:paraId="5F4100ED" w14:textId="77777777" w:rsidR="002B0C45" w:rsidRPr="002B0C45" w:rsidRDefault="002B0C45" w:rsidP="00626D85">
      <w:pPr>
        <w:spacing w:before="120" w:after="0" w:line="240" w:lineRule="auto"/>
        <w:rPr>
          <w:rFonts w:ascii="Verdana" w:eastAsia="Times New Roman" w:hAnsi="Verdana" w:cs="Times New Roman"/>
          <w:color w:val="000000"/>
          <w:lang w:eastAsia="en-CA"/>
        </w:rPr>
      </w:pPr>
      <w:bookmarkStart w:id="29" w:name="d1e1210"/>
      <w:bookmarkEnd w:id="29"/>
      <w:r w:rsidRPr="002B0C45">
        <w:rPr>
          <w:rFonts w:ascii="Verdana" w:eastAsia="Times New Roman" w:hAnsi="Verdana" w:cs="Times New Roman"/>
          <w:color w:val="000000"/>
          <w:lang w:eastAsia="en-CA"/>
        </w:rPr>
        <w:t>(2) For the purposes of subsection (1) (a), the address of a director may be either of the following:</w:t>
      </w:r>
    </w:p>
    <w:p w14:paraId="5BCD710B" w14:textId="77777777" w:rsidR="002B0C45" w:rsidRPr="002B0C45" w:rsidRDefault="002B0C45" w:rsidP="00626D85">
      <w:pPr>
        <w:spacing w:before="120" w:after="0" w:line="240" w:lineRule="auto"/>
        <w:rPr>
          <w:rFonts w:ascii="Verdana" w:eastAsia="Times New Roman" w:hAnsi="Verdana" w:cs="Times New Roman"/>
          <w:color w:val="000000"/>
          <w:lang w:eastAsia="en-CA"/>
        </w:rPr>
      </w:pPr>
      <w:bookmarkStart w:id="30" w:name="d1e1218"/>
      <w:bookmarkEnd w:id="30"/>
      <w:r w:rsidRPr="002B0C45">
        <w:rPr>
          <w:rFonts w:ascii="Verdana" w:eastAsia="Times New Roman" w:hAnsi="Verdana" w:cs="Times New Roman"/>
          <w:color w:val="000000"/>
          <w:lang w:eastAsia="en-CA"/>
        </w:rPr>
        <w:t>(a) the director's residential address;</w:t>
      </w:r>
    </w:p>
    <w:p w14:paraId="737690E1" w14:textId="77777777" w:rsidR="002B0C45" w:rsidRPr="002B0C45" w:rsidRDefault="002B0C45" w:rsidP="00626D85">
      <w:pPr>
        <w:spacing w:before="120" w:after="0" w:line="240" w:lineRule="auto"/>
        <w:rPr>
          <w:rFonts w:ascii="Verdana" w:eastAsia="Times New Roman" w:hAnsi="Verdana" w:cs="Times New Roman"/>
          <w:color w:val="000000"/>
          <w:lang w:eastAsia="en-CA"/>
        </w:rPr>
      </w:pPr>
      <w:bookmarkStart w:id="31" w:name="d1e1227"/>
      <w:bookmarkEnd w:id="31"/>
      <w:r w:rsidRPr="002B0C45">
        <w:rPr>
          <w:rFonts w:ascii="Verdana" w:eastAsia="Times New Roman" w:hAnsi="Verdana" w:cs="Times New Roman"/>
          <w:color w:val="000000"/>
          <w:lang w:eastAsia="en-CA"/>
        </w:rPr>
        <w:t>(b) another address at which the director can usually be served with records between the hours of 9 a.m. and 4 p.m., local time, from Monday to Friday, inclusive.</w:t>
      </w:r>
    </w:p>
    <w:p w14:paraId="26A0F86F" w14:textId="77777777" w:rsidR="002B0C45" w:rsidRDefault="002B0C45" w:rsidP="002B0C45">
      <w:pPr>
        <w:spacing w:line="240" w:lineRule="auto"/>
        <w:rPr>
          <w:lang w:val="en-US"/>
        </w:rPr>
      </w:pPr>
    </w:p>
    <w:p w14:paraId="086774FF" w14:textId="77777777" w:rsidR="00270429" w:rsidRDefault="00270429" w:rsidP="002B0C45">
      <w:pPr>
        <w:spacing w:line="240" w:lineRule="auto"/>
        <w:rPr>
          <w:lang w:val="en-US"/>
        </w:rPr>
      </w:pPr>
    </w:p>
    <w:p w14:paraId="040016BC" w14:textId="77777777" w:rsidR="00270429" w:rsidRDefault="00270429">
      <w:pPr>
        <w:rPr>
          <w:rStyle w:val="Strong"/>
          <w:rFonts w:ascii="Verdana" w:eastAsia="Times New Roman" w:hAnsi="Verdana" w:cs="Times New Roman"/>
          <w:color w:val="000000"/>
          <w:lang w:eastAsia="en-CA"/>
        </w:rPr>
      </w:pPr>
      <w:bookmarkStart w:id="32" w:name="Schedule1"/>
      <w:bookmarkEnd w:id="32"/>
      <w:r>
        <w:rPr>
          <w:rStyle w:val="Strong"/>
        </w:rPr>
        <w:br w:type="page"/>
      </w:r>
    </w:p>
    <w:p w14:paraId="1274D156" w14:textId="77777777" w:rsidR="00C75DDD" w:rsidRPr="00DB21CF" w:rsidRDefault="00C75DDD" w:rsidP="00270429">
      <w:pPr>
        <w:pStyle w:val="NormalWeb"/>
        <w:jc w:val="center"/>
        <w:rPr>
          <w:rStyle w:val="Strong"/>
          <w:rFonts w:asciiTheme="minorHAnsi" w:hAnsiTheme="minorHAnsi"/>
          <w:b w:val="0"/>
          <w:sz w:val="22"/>
          <w:szCs w:val="22"/>
        </w:rPr>
      </w:pPr>
      <w:r w:rsidRPr="00DB21CF">
        <w:rPr>
          <w:rStyle w:val="Strong"/>
          <w:rFonts w:asciiTheme="minorHAnsi" w:hAnsiTheme="minorHAnsi"/>
          <w:b w:val="0"/>
          <w:sz w:val="22"/>
          <w:szCs w:val="22"/>
        </w:rPr>
        <w:lastRenderedPageBreak/>
        <w:t>Existing Constitution of the Sage Orienteering Society</w:t>
      </w:r>
    </w:p>
    <w:p w14:paraId="268F9C12" w14:textId="77777777" w:rsidR="00C75DDD" w:rsidRPr="00DB21CF" w:rsidRDefault="00C75DDD" w:rsidP="00270429">
      <w:pPr>
        <w:pStyle w:val="NormalWeb"/>
        <w:jc w:val="center"/>
        <w:rPr>
          <w:rStyle w:val="Strong"/>
          <w:rFonts w:asciiTheme="minorHAnsi" w:hAnsiTheme="minorHAnsi"/>
          <w:b w:val="0"/>
          <w:sz w:val="22"/>
          <w:szCs w:val="22"/>
        </w:rPr>
      </w:pPr>
    </w:p>
    <w:p w14:paraId="6E63317B" w14:textId="77777777" w:rsidR="00C75DDD" w:rsidRPr="00DB21CF" w:rsidRDefault="00C75DDD" w:rsidP="00C75DDD">
      <w:pPr>
        <w:pStyle w:val="NormalWeb"/>
        <w:numPr>
          <w:ilvl w:val="0"/>
          <w:numId w:val="4"/>
        </w:numPr>
        <w:ind w:left="142" w:hanging="142"/>
        <w:rPr>
          <w:rStyle w:val="Strong"/>
          <w:rFonts w:asciiTheme="minorHAnsi" w:hAnsiTheme="minorHAnsi"/>
          <w:b w:val="0"/>
          <w:sz w:val="22"/>
          <w:szCs w:val="22"/>
        </w:rPr>
      </w:pPr>
      <w:r w:rsidRPr="00DB21CF">
        <w:rPr>
          <w:rStyle w:val="Strong"/>
          <w:rFonts w:asciiTheme="minorHAnsi" w:hAnsiTheme="minorHAnsi"/>
          <w:b w:val="0"/>
          <w:sz w:val="22"/>
          <w:szCs w:val="22"/>
        </w:rPr>
        <w:t>The name of the society is Sage Orienteering Society</w:t>
      </w:r>
    </w:p>
    <w:p w14:paraId="6E6E3ECE" w14:textId="77777777" w:rsidR="00C75DDD" w:rsidRPr="00DB21CF" w:rsidRDefault="00C75DDD" w:rsidP="00C75DDD">
      <w:pPr>
        <w:pStyle w:val="NormalWeb"/>
        <w:numPr>
          <w:ilvl w:val="0"/>
          <w:numId w:val="4"/>
        </w:numPr>
        <w:ind w:left="142" w:hanging="142"/>
        <w:rPr>
          <w:rStyle w:val="Strong"/>
          <w:rFonts w:asciiTheme="minorHAnsi" w:hAnsiTheme="minorHAnsi"/>
          <w:b w:val="0"/>
          <w:sz w:val="22"/>
          <w:szCs w:val="22"/>
        </w:rPr>
      </w:pPr>
      <w:r w:rsidRPr="00DB21CF">
        <w:rPr>
          <w:rStyle w:val="Strong"/>
          <w:rFonts w:asciiTheme="minorHAnsi" w:hAnsiTheme="minorHAnsi"/>
          <w:b w:val="0"/>
          <w:sz w:val="22"/>
          <w:szCs w:val="22"/>
        </w:rPr>
        <w:t>The purposes of the society are:</w:t>
      </w:r>
    </w:p>
    <w:p w14:paraId="166C603F" w14:textId="77777777" w:rsidR="00C75DDD" w:rsidRPr="00DB21CF" w:rsidRDefault="00C75DDD" w:rsidP="00C75DDD">
      <w:pPr>
        <w:pStyle w:val="NormalWeb"/>
        <w:numPr>
          <w:ilvl w:val="0"/>
          <w:numId w:val="3"/>
        </w:numPr>
        <w:rPr>
          <w:rStyle w:val="Strong"/>
          <w:rFonts w:asciiTheme="minorHAnsi" w:hAnsiTheme="minorHAnsi"/>
          <w:b w:val="0"/>
          <w:sz w:val="22"/>
          <w:szCs w:val="22"/>
        </w:rPr>
      </w:pPr>
      <w:r w:rsidRPr="00DB21CF">
        <w:rPr>
          <w:rStyle w:val="Strong"/>
          <w:rFonts w:asciiTheme="minorHAnsi" w:hAnsiTheme="minorHAnsi"/>
          <w:b w:val="0"/>
          <w:sz w:val="22"/>
          <w:szCs w:val="22"/>
        </w:rPr>
        <w:t>To support the development of the sport of orienteering in the Kamloops are</w:t>
      </w:r>
    </w:p>
    <w:p w14:paraId="56B50AA8" w14:textId="77777777" w:rsidR="00C75DDD" w:rsidRPr="00DB21CF" w:rsidRDefault="00C75DDD" w:rsidP="00C75DDD">
      <w:pPr>
        <w:pStyle w:val="NormalWeb"/>
        <w:numPr>
          <w:ilvl w:val="0"/>
          <w:numId w:val="3"/>
        </w:numPr>
        <w:rPr>
          <w:rStyle w:val="Strong"/>
          <w:rFonts w:asciiTheme="minorHAnsi" w:hAnsiTheme="minorHAnsi"/>
          <w:b w:val="0"/>
          <w:sz w:val="22"/>
          <w:szCs w:val="22"/>
        </w:rPr>
      </w:pPr>
      <w:r w:rsidRPr="00DB21CF">
        <w:rPr>
          <w:rStyle w:val="Strong"/>
          <w:rFonts w:asciiTheme="minorHAnsi" w:hAnsiTheme="minorHAnsi"/>
          <w:b w:val="0"/>
          <w:sz w:val="22"/>
          <w:szCs w:val="22"/>
        </w:rPr>
        <w:t>To develop and support Sage Orienteering Club of Kamloops for the benefit of its members</w:t>
      </w:r>
    </w:p>
    <w:p w14:paraId="7A66AA97" w14:textId="77777777" w:rsidR="00C75DDD" w:rsidRPr="00DB21CF" w:rsidRDefault="00C75DDD" w:rsidP="00C75DDD">
      <w:pPr>
        <w:pStyle w:val="NormalWeb"/>
        <w:numPr>
          <w:ilvl w:val="0"/>
          <w:numId w:val="3"/>
        </w:numPr>
        <w:rPr>
          <w:rStyle w:val="Strong"/>
          <w:rFonts w:asciiTheme="minorHAnsi" w:hAnsiTheme="minorHAnsi"/>
          <w:b w:val="0"/>
          <w:sz w:val="22"/>
          <w:szCs w:val="22"/>
        </w:rPr>
      </w:pPr>
      <w:r w:rsidRPr="00DB21CF">
        <w:rPr>
          <w:rStyle w:val="Strong"/>
          <w:rFonts w:asciiTheme="minorHAnsi" w:hAnsiTheme="minorHAnsi"/>
          <w:b w:val="0"/>
          <w:sz w:val="22"/>
          <w:szCs w:val="22"/>
        </w:rPr>
        <w:t>To support the programs and events developed by the BC orienteering Association and its member clubs</w:t>
      </w:r>
    </w:p>
    <w:p w14:paraId="4FAB61B5" w14:textId="77777777" w:rsidR="00C75DDD" w:rsidRPr="00DB21CF" w:rsidRDefault="00C75DDD" w:rsidP="00C75DDD">
      <w:pPr>
        <w:pStyle w:val="NormalWeb"/>
        <w:rPr>
          <w:rStyle w:val="Strong"/>
          <w:rFonts w:asciiTheme="minorHAnsi" w:hAnsiTheme="minorHAnsi"/>
          <w:b w:val="0"/>
          <w:sz w:val="22"/>
          <w:szCs w:val="22"/>
        </w:rPr>
      </w:pPr>
    </w:p>
    <w:p w14:paraId="7CD04A85" w14:textId="77777777" w:rsidR="00C75DDD" w:rsidRPr="00DB21CF" w:rsidRDefault="00C75DDD" w:rsidP="00C75DDD">
      <w:pPr>
        <w:pStyle w:val="NormalWeb"/>
        <w:rPr>
          <w:rStyle w:val="Strong"/>
          <w:rFonts w:asciiTheme="minorHAnsi" w:hAnsiTheme="minorHAnsi"/>
          <w:b w:val="0"/>
          <w:sz w:val="22"/>
          <w:szCs w:val="22"/>
        </w:rPr>
      </w:pPr>
      <w:r w:rsidRPr="00DB21CF">
        <w:rPr>
          <w:rStyle w:val="Strong"/>
          <w:rFonts w:asciiTheme="minorHAnsi" w:hAnsiTheme="minorHAnsi"/>
          <w:b w:val="0"/>
          <w:sz w:val="22"/>
          <w:szCs w:val="22"/>
        </w:rPr>
        <w:t>The bylaws of the society are those set out in Schedule B to the Society Act.</w:t>
      </w:r>
    </w:p>
    <w:p w14:paraId="5DC7D47D" w14:textId="77777777" w:rsidR="00C75DDD" w:rsidRPr="00DB21CF" w:rsidRDefault="00C75DDD" w:rsidP="00C75DDD">
      <w:pPr>
        <w:pStyle w:val="NormalWeb"/>
        <w:rPr>
          <w:rStyle w:val="Strong"/>
          <w:rFonts w:asciiTheme="minorHAnsi" w:hAnsiTheme="minorHAnsi"/>
          <w:b w:val="0"/>
          <w:sz w:val="22"/>
          <w:szCs w:val="22"/>
        </w:rPr>
      </w:pPr>
      <w:r w:rsidRPr="00DB21CF">
        <w:rPr>
          <w:rStyle w:val="Strong"/>
          <w:rFonts w:asciiTheme="minorHAnsi" w:hAnsiTheme="minorHAnsi"/>
          <w:b w:val="0"/>
          <w:sz w:val="22"/>
          <w:szCs w:val="22"/>
        </w:rPr>
        <w:t>Dated January 8</w:t>
      </w:r>
      <w:r w:rsidRPr="00DB21CF">
        <w:rPr>
          <w:rStyle w:val="Strong"/>
          <w:rFonts w:asciiTheme="minorHAnsi" w:hAnsiTheme="minorHAnsi"/>
          <w:b w:val="0"/>
          <w:sz w:val="22"/>
          <w:szCs w:val="22"/>
          <w:vertAlign w:val="superscript"/>
        </w:rPr>
        <w:t>th</w:t>
      </w:r>
      <w:r w:rsidRPr="00DB21CF">
        <w:rPr>
          <w:rStyle w:val="Strong"/>
          <w:rFonts w:asciiTheme="minorHAnsi" w:hAnsiTheme="minorHAnsi"/>
          <w:b w:val="0"/>
          <w:sz w:val="22"/>
          <w:szCs w:val="22"/>
        </w:rPr>
        <w:t xml:space="preserve"> 1993</w:t>
      </w:r>
    </w:p>
    <w:p w14:paraId="562FA922" w14:textId="77777777" w:rsidR="00C75DDD" w:rsidRPr="00DB21CF" w:rsidRDefault="00C75DDD" w:rsidP="00C75DDD">
      <w:pPr>
        <w:pStyle w:val="NormalWeb"/>
        <w:rPr>
          <w:rStyle w:val="Strong"/>
          <w:b w:val="0"/>
          <w:sz w:val="22"/>
          <w:szCs w:val="22"/>
        </w:rPr>
      </w:pPr>
    </w:p>
    <w:p w14:paraId="7D786280" w14:textId="77777777" w:rsidR="00C75DDD" w:rsidRPr="00DB21CF" w:rsidRDefault="00C75DDD" w:rsidP="00C75DDD">
      <w:pPr>
        <w:pStyle w:val="NormalWeb"/>
        <w:rPr>
          <w:rStyle w:val="Strong"/>
          <w:b w:val="0"/>
          <w:sz w:val="22"/>
          <w:szCs w:val="22"/>
        </w:rPr>
      </w:pPr>
    </w:p>
    <w:p w14:paraId="0E67D0F3" w14:textId="77777777" w:rsidR="00C75DDD" w:rsidRPr="00DB21CF" w:rsidRDefault="00C75DDD" w:rsidP="00C75DDD">
      <w:pPr>
        <w:pStyle w:val="NormalWeb"/>
        <w:jc w:val="center"/>
        <w:rPr>
          <w:rStyle w:val="Strong"/>
          <w:rFonts w:asciiTheme="minorHAnsi" w:hAnsiTheme="minorHAnsi"/>
          <w:b w:val="0"/>
          <w:color w:val="1F497D" w:themeColor="text2"/>
          <w:sz w:val="22"/>
          <w:szCs w:val="22"/>
        </w:rPr>
      </w:pPr>
      <w:r w:rsidRPr="00DB21CF">
        <w:rPr>
          <w:rStyle w:val="Strong"/>
          <w:rFonts w:asciiTheme="minorHAnsi" w:hAnsiTheme="minorHAnsi"/>
          <w:b w:val="0"/>
          <w:color w:val="1F497D" w:themeColor="text2"/>
          <w:sz w:val="22"/>
          <w:szCs w:val="22"/>
        </w:rPr>
        <w:t>Proposed Constitution of the Sage Orienteering Society</w:t>
      </w:r>
    </w:p>
    <w:p w14:paraId="3FC7A4E9" w14:textId="77777777" w:rsidR="00C75DDD" w:rsidRPr="00DB21CF" w:rsidRDefault="00C75DDD" w:rsidP="00270429">
      <w:pPr>
        <w:pStyle w:val="NormalWeb"/>
        <w:jc w:val="center"/>
        <w:rPr>
          <w:rStyle w:val="Strong"/>
          <w:rFonts w:asciiTheme="minorHAnsi" w:hAnsiTheme="minorHAnsi"/>
          <w:b w:val="0"/>
          <w:color w:val="1F497D" w:themeColor="text2"/>
          <w:sz w:val="22"/>
          <w:szCs w:val="22"/>
        </w:rPr>
      </w:pPr>
    </w:p>
    <w:p w14:paraId="690E660B" w14:textId="77777777" w:rsidR="00C75DDD" w:rsidRPr="00DB21CF" w:rsidRDefault="00C75DDD" w:rsidP="00C75DDD">
      <w:pPr>
        <w:pStyle w:val="NormalWeb"/>
        <w:numPr>
          <w:ilvl w:val="0"/>
          <w:numId w:val="5"/>
        </w:numPr>
        <w:rPr>
          <w:rStyle w:val="Strong"/>
          <w:rFonts w:asciiTheme="minorHAnsi" w:hAnsiTheme="minorHAnsi"/>
          <w:b w:val="0"/>
          <w:color w:val="1F497D" w:themeColor="text2"/>
          <w:sz w:val="22"/>
          <w:szCs w:val="22"/>
        </w:rPr>
      </w:pPr>
      <w:r w:rsidRPr="00DB21CF">
        <w:rPr>
          <w:rStyle w:val="Strong"/>
          <w:rFonts w:asciiTheme="minorHAnsi" w:hAnsiTheme="minorHAnsi"/>
          <w:b w:val="0"/>
          <w:color w:val="1F497D" w:themeColor="text2"/>
          <w:sz w:val="22"/>
          <w:szCs w:val="22"/>
        </w:rPr>
        <w:t>The name of the society is Sage Orienteering Society</w:t>
      </w:r>
    </w:p>
    <w:p w14:paraId="686DA74F" w14:textId="77777777" w:rsidR="00C75DDD" w:rsidRPr="00DB21CF" w:rsidRDefault="00C75DDD" w:rsidP="00C75DDD">
      <w:pPr>
        <w:pStyle w:val="NormalWeb"/>
        <w:numPr>
          <w:ilvl w:val="0"/>
          <w:numId w:val="5"/>
        </w:numPr>
        <w:rPr>
          <w:rStyle w:val="Strong"/>
          <w:rFonts w:asciiTheme="minorHAnsi" w:hAnsiTheme="minorHAnsi"/>
          <w:b w:val="0"/>
          <w:color w:val="1F497D" w:themeColor="text2"/>
          <w:sz w:val="22"/>
          <w:szCs w:val="22"/>
        </w:rPr>
      </w:pPr>
      <w:r w:rsidRPr="00DB21CF">
        <w:rPr>
          <w:rStyle w:val="Strong"/>
          <w:rFonts w:asciiTheme="minorHAnsi" w:hAnsiTheme="minorHAnsi"/>
          <w:b w:val="0"/>
          <w:color w:val="1F497D" w:themeColor="text2"/>
          <w:sz w:val="22"/>
          <w:szCs w:val="22"/>
        </w:rPr>
        <w:t>The purposes of the society are:</w:t>
      </w:r>
    </w:p>
    <w:p w14:paraId="51B87071" w14:textId="77777777" w:rsidR="00C75DDD" w:rsidRPr="00DB21CF" w:rsidRDefault="00C75DDD" w:rsidP="00C75DDD">
      <w:pPr>
        <w:pStyle w:val="NormalWeb"/>
        <w:numPr>
          <w:ilvl w:val="1"/>
          <w:numId w:val="5"/>
        </w:numPr>
        <w:rPr>
          <w:rStyle w:val="Strong"/>
          <w:rFonts w:asciiTheme="minorHAnsi" w:hAnsiTheme="minorHAnsi"/>
          <w:b w:val="0"/>
          <w:color w:val="1F497D" w:themeColor="text2"/>
          <w:sz w:val="22"/>
          <w:szCs w:val="22"/>
          <w:u w:val="single"/>
        </w:rPr>
      </w:pPr>
      <w:r w:rsidRPr="00DB21CF">
        <w:rPr>
          <w:rStyle w:val="Strong"/>
          <w:rFonts w:asciiTheme="minorHAnsi" w:hAnsiTheme="minorHAnsi"/>
          <w:b w:val="0"/>
          <w:color w:val="1F497D" w:themeColor="text2"/>
          <w:sz w:val="22"/>
          <w:szCs w:val="22"/>
        </w:rPr>
        <w:t xml:space="preserve">To support the development of the sport of orienteering </w:t>
      </w:r>
      <w:r w:rsidRPr="00DB21CF">
        <w:rPr>
          <w:rStyle w:val="Strong"/>
          <w:rFonts w:asciiTheme="minorHAnsi" w:hAnsiTheme="minorHAnsi"/>
          <w:b w:val="0"/>
          <w:color w:val="1F497D" w:themeColor="text2"/>
          <w:sz w:val="22"/>
          <w:szCs w:val="22"/>
          <w:u w:val="single"/>
        </w:rPr>
        <w:t>in the south central interior of British Columbia</w:t>
      </w:r>
    </w:p>
    <w:p w14:paraId="2BBE8AB9" w14:textId="77777777" w:rsidR="00C75DDD" w:rsidRPr="00DB21CF" w:rsidRDefault="00C75DDD" w:rsidP="00C75DDD">
      <w:pPr>
        <w:pStyle w:val="NormalWeb"/>
        <w:numPr>
          <w:ilvl w:val="1"/>
          <w:numId w:val="5"/>
        </w:numPr>
        <w:rPr>
          <w:rStyle w:val="Strong"/>
          <w:rFonts w:asciiTheme="minorHAnsi" w:hAnsiTheme="minorHAnsi"/>
          <w:b w:val="0"/>
          <w:color w:val="1F497D" w:themeColor="text2"/>
          <w:sz w:val="22"/>
          <w:szCs w:val="22"/>
        </w:rPr>
      </w:pPr>
      <w:r w:rsidRPr="00DB21CF">
        <w:rPr>
          <w:rStyle w:val="Strong"/>
          <w:rFonts w:asciiTheme="minorHAnsi" w:hAnsiTheme="minorHAnsi"/>
          <w:b w:val="0"/>
          <w:color w:val="1F497D" w:themeColor="text2"/>
          <w:sz w:val="22"/>
          <w:szCs w:val="22"/>
        </w:rPr>
        <w:t xml:space="preserve">To develop and support </w:t>
      </w:r>
      <w:r w:rsidRPr="00DB21CF">
        <w:rPr>
          <w:rStyle w:val="Strong"/>
          <w:rFonts w:asciiTheme="minorHAnsi" w:hAnsiTheme="minorHAnsi"/>
          <w:b w:val="0"/>
          <w:color w:val="1F497D" w:themeColor="text2"/>
          <w:sz w:val="22"/>
          <w:szCs w:val="22"/>
          <w:u w:val="single"/>
        </w:rPr>
        <w:t>Sage Orienteering Society</w:t>
      </w:r>
      <w:r w:rsidRPr="00DB21CF">
        <w:rPr>
          <w:rStyle w:val="Strong"/>
          <w:rFonts w:asciiTheme="minorHAnsi" w:hAnsiTheme="minorHAnsi"/>
          <w:b w:val="0"/>
          <w:color w:val="1F497D" w:themeColor="text2"/>
          <w:sz w:val="22"/>
          <w:szCs w:val="22"/>
        </w:rPr>
        <w:t xml:space="preserve"> for the benefit of its members</w:t>
      </w:r>
    </w:p>
    <w:p w14:paraId="47DCB5B8" w14:textId="77777777" w:rsidR="00C75DDD" w:rsidRPr="00DB21CF" w:rsidRDefault="00C75DDD" w:rsidP="00C75DDD">
      <w:pPr>
        <w:pStyle w:val="NormalWeb"/>
        <w:numPr>
          <w:ilvl w:val="1"/>
          <w:numId w:val="5"/>
        </w:numPr>
        <w:rPr>
          <w:rStyle w:val="Strong"/>
          <w:rFonts w:asciiTheme="minorHAnsi" w:hAnsiTheme="minorHAnsi"/>
          <w:b w:val="0"/>
          <w:color w:val="1F497D" w:themeColor="text2"/>
          <w:sz w:val="22"/>
          <w:szCs w:val="22"/>
        </w:rPr>
      </w:pPr>
      <w:r w:rsidRPr="00DB21CF">
        <w:rPr>
          <w:rStyle w:val="Strong"/>
          <w:rFonts w:asciiTheme="minorHAnsi" w:hAnsiTheme="minorHAnsi"/>
          <w:b w:val="0"/>
          <w:color w:val="1F497D" w:themeColor="text2"/>
          <w:sz w:val="22"/>
          <w:szCs w:val="22"/>
        </w:rPr>
        <w:t xml:space="preserve">To support the programs and events developed by </w:t>
      </w:r>
      <w:r w:rsidRPr="00DB21CF">
        <w:rPr>
          <w:rStyle w:val="Strong"/>
          <w:rFonts w:asciiTheme="minorHAnsi" w:hAnsiTheme="minorHAnsi"/>
          <w:b w:val="0"/>
          <w:color w:val="1F497D" w:themeColor="text2"/>
          <w:sz w:val="22"/>
          <w:szCs w:val="22"/>
          <w:u w:val="single"/>
        </w:rPr>
        <w:t>Orienteering British Columbia</w:t>
      </w:r>
      <w:r w:rsidRPr="00DB21CF">
        <w:rPr>
          <w:rStyle w:val="Strong"/>
          <w:rFonts w:asciiTheme="minorHAnsi" w:hAnsiTheme="minorHAnsi"/>
          <w:b w:val="0"/>
          <w:color w:val="1F497D" w:themeColor="text2"/>
          <w:sz w:val="22"/>
          <w:szCs w:val="22"/>
        </w:rPr>
        <w:t xml:space="preserve"> and its member clubs</w:t>
      </w:r>
    </w:p>
    <w:p w14:paraId="79343DDD" w14:textId="77777777" w:rsidR="00C75DDD" w:rsidRPr="00DB21CF" w:rsidRDefault="00C75DDD" w:rsidP="00C75DDD">
      <w:pPr>
        <w:pStyle w:val="NormalWeb"/>
        <w:rPr>
          <w:rStyle w:val="Strong"/>
          <w:rFonts w:asciiTheme="minorHAnsi" w:hAnsiTheme="minorHAnsi"/>
          <w:b w:val="0"/>
          <w:color w:val="1F497D" w:themeColor="text2"/>
          <w:sz w:val="22"/>
          <w:szCs w:val="22"/>
        </w:rPr>
      </w:pPr>
    </w:p>
    <w:p w14:paraId="6436484F" w14:textId="77777777" w:rsidR="00C75DDD" w:rsidRPr="00DB21CF" w:rsidRDefault="00C75DDD" w:rsidP="00C75DDD">
      <w:pPr>
        <w:pStyle w:val="NormalWeb"/>
        <w:rPr>
          <w:rStyle w:val="Strong"/>
          <w:rFonts w:asciiTheme="minorHAnsi" w:hAnsiTheme="minorHAnsi"/>
          <w:b w:val="0"/>
          <w:color w:val="1F497D" w:themeColor="text2"/>
          <w:sz w:val="22"/>
          <w:szCs w:val="22"/>
        </w:rPr>
      </w:pPr>
      <w:r w:rsidRPr="00DB21CF">
        <w:rPr>
          <w:rStyle w:val="Strong"/>
          <w:rFonts w:asciiTheme="minorHAnsi" w:hAnsiTheme="minorHAnsi"/>
          <w:b w:val="0"/>
          <w:color w:val="1F497D" w:themeColor="text2"/>
          <w:sz w:val="22"/>
          <w:szCs w:val="22"/>
        </w:rPr>
        <w:t>The bylaws of the society are those set out in Schedule B to the Society Act.</w:t>
      </w:r>
    </w:p>
    <w:p w14:paraId="1180F6D0" w14:textId="77777777" w:rsidR="00C75DDD" w:rsidRPr="00DB21CF" w:rsidRDefault="00C75DDD" w:rsidP="00C75DDD">
      <w:pPr>
        <w:pStyle w:val="NormalWeb"/>
        <w:rPr>
          <w:rStyle w:val="Strong"/>
          <w:rFonts w:asciiTheme="minorHAnsi" w:hAnsiTheme="minorHAnsi"/>
          <w:b w:val="0"/>
          <w:color w:val="1F497D" w:themeColor="text2"/>
          <w:sz w:val="22"/>
          <w:szCs w:val="22"/>
        </w:rPr>
      </w:pPr>
      <w:r w:rsidRPr="00DB21CF">
        <w:rPr>
          <w:rStyle w:val="Strong"/>
          <w:rFonts w:asciiTheme="minorHAnsi" w:hAnsiTheme="minorHAnsi"/>
          <w:b w:val="0"/>
          <w:color w:val="1F497D" w:themeColor="text2"/>
          <w:sz w:val="22"/>
          <w:szCs w:val="22"/>
        </w:rPr>
        <w:t>Dated July 13</w:t>
      </w:r>
      <w:r w:rsidRPr="00DB21CF">
        <w:rPr>
          <w:rStyle w:val="Strong"/>
          <w:rFonts w:asciiTheme="minorHAnsi" w:hAnsiTheme="minorHAnsi"/>
          <w:b w:val="0"/>
          <w:color w:val="1F497D" w:themeColor="text2"/>
          <w:sz w:val="22"/>
          <w:szCs w:val="22"/>
          <w:vertAlign w:val="superscript"/>
        </w:rPr>
        <w:t>th</w:t>
      </w:r>
      <w:r w:rsidRPr="00DB21CF">
        <w:rPr>
          <w:rStyle w:val="Strong"/>
          <w:rFonts w:asciiTheme="minorHAnsi" w:hAnsiTheme="minorHAnsi"/>
          <w:b w:val="0"/>
          <w:color w:val="1F497D" w:themeColor="text2"/>
          <w:sz w:val="22"/>
          <w:szCs w:val="22"/>
        </w:rPr>
        <w:t xml:space="preserve"> 2017</w:t>
      </w:r>
    </w:p>
    <w:p w14:paraId="1B89438F" w14:textId="77777777" w:rsidR="00270429" w:rsidRPr="00DB21CF" w:rsidRDefault="00270429" w:rsidP="00270429">
      <w:pPr>
        <w:pStyle w:val="NormalWeb"/>
        <w:jc w:val="center"/>
        <w:rPr>
          <w:rFonts w:asciiTheme="minorHAnsi" w:hAnsiTheme="minorHAnsi"/>
          <w:sz w:val="22"/>
          <w:szCs w:val="22"/>
        </w:rPr>
      </w:pPr>
      <w:r w:rsidRPr="00DB21CF">
        <w:rPr>
          <w:rStyle w:val="Strong"/>
          <w:rFonts w:asciiTheme="minorHAnsi" w:hAnsiTheme="minorHAnsi"/>
          <w:sz w:val="22"/>
          <w:szCs w:val="22"/>
        </w:rPr>
        <w:lastRenderedPageBreak/>
        <w:t xml:space="preserve">Bylaws of </w:t>
      </w:r>
      <w:r w:rsidRPr="00DB21CF">
        <w:rPr>
          <w:rStyle w:val="Emphasis"/>
          <w:rFonts w:asciiTheme="minorHAnsi" w:hAnsiTheme="minorHAnsi"/>
          <w:b/>
          <w:bCs/>
          <w:sz w:val="22"/>
          <w:szCs w:val="22"/>
        </w:rPr>
        <w:t>Sage Orienteering Society</w:t>
      </w:r>
      <w:r w:rsidRPr="00DB21CF">
        <w:rPr>
          <w:rStyle w:val="Strong"/>
          <w:rFonts w:asciiTheme="minorHAnsi" w:hAnsiTheme="minorHAnsi"/>
          <w:sz w:val="22"/>
          <w:szCs w:val="22"/>
        </w:rPr>
        <w:t xml:space="preserve"> (the "Society")</w:t>
      </w:r>
    </w:p>
    <w:p w14:paraId="7BF18F0D" w14:textId="77777777" w:rsidR="00270429" w:rsidRPr="00DB21CF" w:rsidRDefault="00270429" w:rsidP="00270429">
      <w:pPr>
        <w:pStyle w:val="NormalWeb"/>
        <w:jc w:val="center"/>
        <w:rPr>
          <w:rFonts w:asciiTheme="minorHAnsi" w:hAnsiTheme="minorHAnsi"/>
          <w:sz w:val="22"/>
          <w:szCs w:val="22"/>
        </w:rPr>
      </w:pPr>
      <w:r w:rsidRPr="00DB21CF">
        <w:rPr>
          <w:rStyle w:val="Strong"/>
          <w:rFonts w:asciiTheme="minorHAnsi" w:hAnsiTheme="minorHAnsi"/>
          <w:sz w:val="22"/>
          <w:szCs w:val="22"/>
        </w:rPr>
        <w:t>Part 1 — Definitions and Interpretation</w:t>
      </w:r>
    </w:p>
    <w:p w14:paraId="7D09D836" w14:textId="77777777" w:rsidR="00270429" w:rsidRPr="00DB21CF" w:rsidRDefault="00270429" w:rsidP="00270429">
      <w:pPr>
        <w:pStyle w:val="Heading4"/>
        <w:rPr>
          <w:rFonts w:asciiTheme="minorHAnsi" w:hAnsiTheme="minorHAnsi"/>
          <w:sz w:val="22"/>
          <w:szCs w:val="22"/>
        </w:rPr>
      </w:pPr>
      <w:bookmarkStart w:id="33" w:name="section1.1"/>
      <w:bookmarkEnd w:id="33"/>
      <w:r w:rsidRPr="00DB21CF">
        <w:rPr>
          <w:rFonts w:asciiTheme="minorHAnsi" w:hAnsiTheme="minorHAnsi"/>
          <w:sz w:val="22"/>
          <w:szCs w:val="22"/>
        </w:rPr>
        <w:t>Definitions</w:t>
      </w:r>
    </w:p>
    <w:p w14:paraId="7DB87E6F"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1.1</w:t>
      </w:r>
      <w:r w:rsidRPr="00DB21CF">
        <w:rPr>
          <w:rFonts w:asciiTheme="minorHAnsi" w:hAnsiTheme="minorHAnsi"/>
          <w:sz w:val="22"/>
          <w:szCs w:val="22"/>
        </w:rPr>
        <w:t>  In these Bylaws:</w:t>
      </w:r>
    </w:p>
    <w:p w14:paraId="29D75B0B" w14:textId="77777777" w:rsidR="00270429" w:rsidRPr="00DB21CF" w:rsidRDefault="00270429" w:rsidP="00270429">
      <w:pPr>
        <w:pStyle w:val="def"/>
        <w:rPr>
          <w:rFonts w:asciiTheme="minorHAnsi" w:hAnsiTheme="minorHAnsi"/>
          <w:sz w:val="22"/>
          <w:szCs w:val="22"/>
        </w:rPr>
      </w:pPr>
      <w:r w:rsidRPr="00DB21CF">
        <w:rPr>
          <w:rStyle w:val="Strong"/>
          <w:rFonts w:asciiTheme="minorHAnsi" w:hAnsiTheme="minorHAnsi"/>
          <w:sz w:val="22"/>
          <w:szCs w:val="22"/>
        </w:rPr>
        <w:t>"Act"</w:t>
      </w:r>
      <w:r w:rsidRPr="00DB21CF">
        <w:rPr>
          <w:rFonts w:asciiTheme="minorHAnsi" w:hAnsiTheme="minorHAnsi"/>
          <w:sz w:val="22"/>
          <w:szCs w:val="22"/>
        </w:rPr>
        <w:t xml:space="preserve"> means the </w:t>
      </w:r>
      <w:hyperlink r:id="rId6" w:history="1">
        <w:r w:rsidRPr="00DB21CF">
          <w:rPr>
            <w:rStyle w:val="Emphasis"/>
            <w:rFonts w:asciiTheme="minorHAnsi" w:hAnsiTheme="minorHAnsi"/>
            <w:color w:val="0033CC"/>
            <w:sz w:val="22"/>
            <w:szCs w:val="22"/>
          </w:rPr>
          <w:t>Societies Act</w:t>
        </w:r>
      </w:hyperlink>
      <w:r w:rsidRPr="00DB21CF">
        <w:rPr>
          <w:rFonts w:asciiTheme="minorHAnsi" w:hAnsiTheme="minorHAnsi"/>
          <w:sz w:val="22"/>
          <w:szCs w:val="22"/>
        </w:rPr>
        <w:t xml:space="preserve"> of British Columbia as amended from time to time;</w:t>
      </w:r>
    </w:p>
    <w:p w14:paraId="45CC6C12" w14:textId="77777777" w:rsidR="00270429" w:rsidRPr="00DB21CF" w:rsidRDefault="00270429" w:rsidP="00270429">
      <w:pPr>
        <w:pStyle w:val="def"/>
        <w:rPr>
          <w:rFonts w:asciiTheme="minorHAnsi" w:hAnsiTheme="minorHAnsi"/>
          <w:sz w:val="22"/>
          <w:szCs w:val="22"/>
        </w:rPr>
      </w:pPr>
      <w:r w:rsidRPr="00DB21CF">
        <w:rPr>
          <w:rStyle w:val="Strong"/>
          <w:rFonts w:asciiTheme="minorHAnsi" w:hAnsiTheme="minorHAnsi"/>
          <w:sz w:val="22"/>
          <w:szCs w:val="22"/>
        </w:rPr>
        <w:t>"Board"</w:t>
      </w:r>
      <w:r w:rsidRPr="00DB21CF">
        <w:rPr>
          <w:rFonts w:asciiTheme="minorHAnsi" w:hAnsiTheme="minorHAnsi"/>
          <w:sz w:val="22"/>
          <w:szCs w:val="22"/>
        </w:rPr>
        <w:t xml:space="preserve"> means the directors of the Society;</w:t>
      </w:r>
    </w:p>
    <w:p w14:paraId="4E5AB56C" w14:textId="77777777" w:rsidR="00270429" w:rsidRPr="00DB21CF" w:rsidRDefault="00270429" w:rsidP="00270429">
      <w:pPr>
        <w:pStyle w:val="def"/>
        <w:rPr>
          <w:rFonts w:asciiTheme="minorHAnsi" w:hAnsiTheme="minorHAnsi"/>
          <w:sz w:val="22"/>
          <w:szCs w:val="22"/>
        </w:rPr>
      </w:pPr>
      <w:r w:rsidRPr="00DB21CF">
        <w:rPr>
          <w:rStyle w:val="Strong"/>
          <w:rFonts w:asciiTheme="minorHAnsi" w:hAnsiTheme="minorHAnsi"/>
          <w:sz w:val="22"/>
          <w:szCs w:val="22"/>
        </w:rPr>
        <w:t>"Bylaws"</w:t>
      </w:r>
      <w:r w:rsidRPr="00DB21CF">
        <w:rPr>
          <w:rFonts w:asciiTheme="minorHAnsi" w:hAnsiTheme="minorHAnsi"/>
          <w:sz w:val="22"/>
          <w:szCs w:val="22"/>
        </w:rPr>
        <w:t xml:space="preserve"> means these Bylaws as altered from time to time.</w:t>
      </w:r>
    </w:p>
    <w:p w14:paraId="08EEC3A2" w14:textId="77777777" w:rsidR="00270429" w:rsidRPr="00DB21CF" w:rsidRDefault="00270429" w:rsidP="00270429">
      <w:pPr>
        <w:pStyle w:val="Heading4"/>
        <w:rPr>
          <w:rFonts w:asciiTheme="minorHAnsi" w:hAnsiTheme="minorHAnsi"/>
          <w:sz w:val="22"/>
          <w:szCs w:val="22"/>
        </w:rPr>
      </w:pPr>
      <w:bookmarkStart w:id="34" w:name="section1.2"/>
      <w:bookmarkEnd w:id="34"/>
      <w:r w:rsidRPr="00DB21CF">
        <w:rPr>
          <w:rFonts w:asciiTheme="minorHAnsi" w:hAnsiTheme="minorHAnsi"/>
          <w:sz w:val="22"/>
          <w:szCs w:val="22"/>
        </w:rPr>
        <w:t>Definitions in Act apply</w:t>
      </w:r>
    </w:p>
    <w:p w14:paraId="4AD3D7B2"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1.2</w:t>
      </w:r>
      <w:r w:rsidRPr="00DB21CF">
        <w:rPr>
          <w:rFonts w:asciiTheme="minorHAnsi" w:hAnsiTheme="minorHAnsi"/>
          <w:sz w:val="22"/>
          <w:szCs w:val="22"/>
        </w:rPr>
        <w:t>  The definitions in the Act apply to these Bylaws.</w:t>
      </w:r>
    </w:p>
    <w:p w14:paraId="3C06AA32" w14:textId="77777777" w:rsidR="00270429" w:rsidRPr="00DB21CF" w:rsidRDefault="00270429" w:rsidP="00270429">
      <w:pPr>
        <w:pStyle w:val="Heading4"/>
        <w:rPr>
          <w:rFonts w:asciiTheme="minorHAnsi" w:hAnsiTheme="minorHAnsi"/>
          <w:sz w:val="22"/>
          <w:szCs w:val="22"/>
        </w:rPr>
      </w:pPr>
      <w:bookmarkStart w:id="35" w:name="section1.3"/>
      <w:bookmarkEnd w:id="35"/>
      <w:r w:rsidRPr="00DB21CF">
        <w:rPr>
          <w:rFonts w:asciiTheme="minorHAnsi" w:hAnsiTheme="minorHAnsi"/>
          <w:sz w:val="22"/>
          <w:szCs w:val="22"/>
        </w:rPr>
        <w:t>Conflict with Act or regulations</w:t>
      </w:r>
    </w:p>
    <w:p w14:paraId="66BC1488"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1.3</w:t>
      </w:r>
      <w:r w:rsidRPr="00DB21CF">
        <w:rPr>
          <w:rFonts w:asciiTheme="minorHAnsi" w:hAnsiTheme="minorHAnsi"/>
          <w:sz w:val="22"/>
          <w:szCs w:val="22"/>
        </w:rPr>
        <w:t>  If there is a conflict between these Bylaws and the Act or the regulations under the Act, the Act or the regulations, as the case may be, prevail.</w:t>
      </w:r>
    </w:p>
    <w:p w14:paraId="586C937A" w14:textId="77777777" w:rsidR="00270429" w:rsidRPr="00DB21CF" w:rsidRDefault="00270429" w:rsidP="00270429">
      <w:pPr>
        <w:pStyle w:val="NormalWeb"/>
        <w:jc w:val="center"/>
        <w:rPr>
          <w:rFonts w:asciiTheme="minorHAnsi" w:hAnsiTheme="minorHAnsi"/>
          <w:sz w:val="22"/>
          <w:szCs w:val="22"/>
        </w:rPr>
      </w:pPr>
      <w:r w:rsidRPr="00DB21CF">
        <w:rPr>
          <w:rStyle w:val="Strong"/>
          <w:rFonts w:asciiTheme="minorHAnsi" w:hAnsiTheme="minorHAnsi"/>
          <w:sz w:val="22"/>
          <w:szCs w:val="22"/>
        </w:rPr>
        <w:t>Part 2 — Members</w:t>
      </w:r>
    </w:p>
    <w:p w14:paraId="586282A4" w14:textId="77777777" w:rsidR="00270429" w:rsidRPr="00DB21CF" w:rsidRDefault="00270429" w:rsidP="00270429">
      <w:pPr>
        <w:pStyle w:val="Heading4"/>
        <w:rPr>
          <w:rFonts w:asciiTheme="minorHAnsi" w:hAnsiTheme="minorHAnsi"/>
          <w:sz w:val="22"/>
          <w:szCs w:val="22"/>
        </w:rPr>
      </w:pPr>
      <w:bookmarkStart w:id="36" w:name="section2.1"/>
      <w:bookmarkEnd w:id="36"/>
      <w:r w:rsidRPr="00DB21CF">
        <w:rPr>
          <w:rFonts w:asciiTheme="minorHAnsi" w:hAnsiTheme="minorHAnsi"/>
          <w:sz w:val="22"/>
          <w:szCs w:val="22"/>
        </w:rPr>
        <w:t>Application for membership</w:t>
      </w:r>
    </w:p>
    <w:p w14:paraId="563AA6D1"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2.1</w:t>
      </w:r>
      <w:r w:rsidRPr="00DB21CF">
        <w:rPr>
          <w:rFonts w:asciiTheme="minorHAnsi" w:hAnsiTheme="minorHAnsi"/>
          <w:sz w:val="22"/>
          <w:szCs w:val="22"/>
        </w:rPr>
        <w:t>  A person may apply to the Board for membership in the Society, and the person becomes a member on the Board's acceptance of the application.</w:t>
      </w:r>
    </w:p>
    <w:p w14:paraId="231E8694" w14:textId="77777777" w:rsidR="00270429" w:rsidRPr="00DB21CF" w:rsidRDefault="00270429" w:rsidP="00270429">
      <w:pPr>
        <w:pStyle w:val="Heading4"/>
        <w:rPr>
          <w:rFonts w:asciiTheme="minorHAnsi" w:hAnsiTheme="minorHAnsi"/>
          <w:sz w:val="22"/>
          <w:szCs w:val="22"/>
        </w:rPr>
      </w:pPr>
      <w:bookmarkStart w:id="37" w:name="section2.2"/>
      <w:bookmarkEnd w:id="37"/>
      <w:r w:rsidRPr="00DB21CF">
        <w:rPr>
          <w:rFonts w:asciiTheme="minorHAnsi" w:hAnsiTheme="minorHAnsi"/>
          <w:sz w:val="22"/>
          <w:szCs w:val="22"/>
        </w:rPr>
        <w:t>Duties of members</w:t>
      </w:r>
    </w:p>
    <w:p w14:paraId="651DAFC2"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2.2</w:t>
      </w:r>
      <w:r w:rsidRPr="00DB21CF">
        <w:rPr>
          <w:rFonts w:asciiTheme="minorHAnsi" w:hAnsiTheme="minorHAnsi"/>
          <w:sz w:val="22"/>
          <w:szCs w:val="22"/>
        </w:rPr>
        <w:t>  Every member must uphold the constitution of the Society and must comply with these Bylaws.</w:t>
      </w:r>
    </w:p>
    <w:p w14:paraId="3EEC9711" w14:textId="77777777" w:rsidR="00270429" w:rsidRPr="00DB21CF" w:rsidRDefault="00270429" w:rsidP="00270429">
      <w:pPr>
        <w:pStyle w:val="Heading4"/>
        <w:rPr>
          <w:rFonts w:asciiTheme="minorHAnsi" w:hAnsiTheme="minorHAnsi"/>
          <w:sz w:val="22"/>
          <w:szCs w:val="22"/>
        </w:rPr>
      </w:pPr>
      <w:bookmarkStart w:id="38" w:name="section2.3"/>
      <w:bookmarkEnd w:id="38"/>
      <w:r w:rsidRPr="00DB21CF">
        <w:rPr>
          <w:rFonts w:asciiTheme="minorHAnsi" w:hAnsiTheme="minorHAnsi"/>
          <w:sz w:val="22"/>
          <w:szCs w:val="22"/>
        </w:rPr>
        <w:t>Amount of membership dues</w:t>
      </w:r>
    </w:p>
    <w:p w14:paraId="156C4F1B"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2.3</w:t>
      </w:r>
      <w:r w:rsidRPr="00DB21CF">
        <w:rPr>
          <w:rFonts w:asciiTheme="minorHAnsi" w:hAnsiTheme="minorHAnsi"/>
          <w:sz w:val="22"/>
          <w:szCs w:val="22"/>
        </w:rPr>
        <w:t>  The amount of the annual membership dues, if any, must be determined by the Board.</w:t>
      </w:r>
    </w:p>
    <w:p w14:paraId="77236FCF" w14:textId="77777777" w:rsidR="00270429" w:rsidRPr="00DB21CF" w:rsidRDefault="00270429" w:rsidP="00270429">
      <w:pPr>
        <w:pStyle w:val="Heading4"/>
        <w:rPr>
          <w:rFonts w:asciiTheme="minorHAnsi" w:hAnsiTheme="minorHAnsi"/>
          <w:sz w:val="22"/>
          <w:szCs w:val="22"/>
        </w:rPr>
      </w:pPr>
      <w:bookmarkStart w:id="39" w:name="section2.4"/>
      <w:bookmarkEnd w:id="39"/>
      <w:r w:rsidRPr="00DB21CF">
        <w:rPr>
          <w:rFonts w:asciiTheme="minorHAnsi" w:hAnsiTheme="minorHAnsi"/>
          <w:sz w:val="22"/>
          <w:szCs w:val="22"/>
        </w:rPr>
        <w:t>Member not in good standing</w:t>
      </w:r>
    </w:p>
    <w:p w14:paraId="25855076"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2.4</w:t>
      </w:r>
      <w:r w:rsidRPr="00DB21CF">
        <w:rPr>
          <w:rFonts w:asciiTheme="minorHAnsi" w:hAnsiTheme="minorHAnsi"/>
          <w:sz w:val="22"/>
          <w:szCs w:val="22"/>
        </w:rPr>
        <w:t>  A member is not in good standing if the member fails to pay the member's annual membership dues, if any, and the member is not in good standing for so long as those dues remain unpaid.</w:t>
      </w:r>
    </w:p>
    <w:p w14:paraId="066C86E1" w14:textId="77777777" w:rsidR="00270429" w:rsidRPr="00DB21CF" w:rsidRDefault="00270429" w:rsidP="00270429">
      <w:pPr>
        <w:pStyle w:val="Heading4"/>
        <w:rPr>
          <w:rFonts w:asciiTheme="minorHAnsi" w:hAnsiTheme="minorHAnsi"/>
          <w:sz w:val="22"/>
          <w:szCs w:val="22"/>
        </w:rPr>
      </w:pPr>
      <w:bookmarkStart w:id="40" w:name="section2.5"/>
      <w:bookmarkEnd w:id="40"/>
      <w:r w:rsidRPr="00DB21CF">
        <w:rPr>
          <w:rFonts w:asciiTheme="minorHAnsi" w:hAnsiTheme="minorHAnsi"/>
          <w:sz w:val="22"/>
          <w:szCs w:val="22"/>
        </w:rPr>
        <w:lastRenderedPageBreak/>
        <w:t>Member not in good standing may not vote</w:t>
      </w:r>
    </w:p>
    <w:p w14:paraId="0C7F0835"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2.5</w:t>
      </w:r>
      <w:r w:rsidRPr="00DB21CF">
        <w:rPr>
          <w:rFonts w:asciiTheme="minorHAnsi" w:hAnsiTheme="minorHAnsi"/>
          <w:sz w:val="22"/>
          <w:szCs w:val="22"/>
        </w:rPr>
        <w:t>  A voting member who is not in good standing</w:t>
      </w:r>
    </w:p>
    <w:p w14:paraId="006AA203" w14:textId="77777777" w:rsidR="00270429" w:rsidRPr="00DB21CF" w:rsidRDefault="00270429" w:rsidP="00270429">
      <w:pPr>
        <w:pStyle w:val="para"/>
        <w:rPr>
          <w:rFonts w:asciiTheme="minorHAnsi" w:hAnsiTheme="minorHAnsi"/>
          <w:sz w:val="22"/>
          <w:szCs w:val="22"/>
        </w:rPr>
      </w:pPr>
      <w:bookmarkStart w:id="41" w:name="d0e1135"/>
      <w:bookmarkEnd w:id="41"/>
      <w:r w:rsidRPr="00DB21CF">
        <w:rPr>
          <w:rFonts w:asciiTheme="minorHAnsi" w:hAnsiTheme="minorHAnsi"/>
          <w:sz w:val="22"/>
          <w:szCs w:val="22"/>
        </w:rPr>
        <w:t>(a) may not vote at a general meeting, and</w:t>
      </w:r>
    </w:p>
    <w:p w14:paraId="15D60EE1" w14:textId="77777777" w:rsidR="00270429" w:rsidRPr="00DB21CF" w:rsidRDefault="00270429" w:rsidP="00270429">
      <w:pPr>
        <w:pStyle w:val="para"/>
        <w:rPr>
          <w:rFonts w:asciiTheme="minorHAnsi" w:hAnsiTheme="minorHAnsi"/>
          <w:sz w:val="22"/>
          <w:szCs w:val="22"/>
        </w:rPr>
      </w:pPr>
      <w:bookmarkStart w:id="42" w:name="d0e1144"/>
      <w:bookmarkEnd w:id="42"/>
      <w:r w:rsidRPr="00DB21CF">
        <w:rPr>
          <w:rFonts w:asciiTheme="minorHAnsi" w:hAnsiTheme="minorHAnsi"/>
          <w:sz w:val="22"/>
          <w:szCs w:val="22"/>
        </w:rPr>
        <w:t>(b) is deemed not to be a voting member for the purpose of consenting to a resolution of the voting members.</w:t>
      </w:r>
    </w:p>
    <w:p w14:paraId="500593A6" w14:textId="77777777" w:rsidR="00270429" w:rsidRPr="00DB21CF" w:rsidRDefault="00270429" w:rsidP="00270429">
      <w:pPr>
        <w:pStyle w:val="Heading4"/>
        <w:rPr>
          <w:rFonts w:asciiTheme="minorHAnsi" w:hAnsiTheme="minorHAnsi"/>
          <w:sz w:val="22"/>
          <w:szCs w:val="22"/>
        </w:rPr>
      </w:pPr>
      <w:bookmarkStart w:id="43" w:name="section2.6"/>
      <w:bookmarkEnd w:id="43"/>
      <w:r w:rsidRPr="00DB21CF">
        <w:rPr>
          <w:rFonts w:asciiTheme="minorHAnsi" w:hAnsiTheme="minorHAnsi"/>
          <w:sz w:val="22"/>
          <w:szCs w:val="22"/>
        </w:rPr>
        <w:t>Termination of membership if member not in good standing</w:t>
      </w:r>
    </w:p>
    <w:p w14:paraId="00FE1858"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2.6</w:t>
      </w:r>
      <w:r w:rsidRPr="00DB21CF">
        <w:rPr>
          <w:rFonts w:asciiTheme="minorHAnsi" w:hAnsiTheme="minorHAnsi"/>
          <w:sz w:val="22"/>
          <w:szCs w:val="22"/>
        </w:rPr>
        <w:t>  A person's membership in the Society is terminated if the person is not in good standing for 6 consecutive months.</w:t>
      </w:r>
    </w:p>
    <w:p w14:paraId="2EF89946" w14:textId="77777777" w:rsidR="00270429" w:rsidRPr="00DB21CF" w:rsidRDefault="00270429" w:rsidP="00270429">
      <w:pPr>
        <w:pStyle w:val="NormalWeb"/>
        <w:jc w:val="center"/>
        <w:rPr>
          <w:rFonts w:asciiTheme="minorHAnsi" w:hAnsiTheme="minorHAnsi"/>
          <w:sz w:val="22"/>
          <w:szCs w:val="22"/>
        </w:rPr>
      </w:pPr>
      <w:r w:rsidRPr="00DB21CF">
        <w:rPr>
          <w:rStyle w:val="Strong"/>
          <w:rFonts w:asciiTheme="minorHAnsi" w:hAnsiTheme="minorHAnsi"/>
          <w:sz w:val="22"/>
          <w:szCs w:val="22"/>
        </w:rPr>
        <w:t>Part 3 — General Meetings of Members</w:t>
      </w:r>
    </w:p>
    <w:p w14:paraId="121CD9D7" w14:textId="77777777" w:rsidR="00270429" w:rsidRPr="00DB21CF" w:rsidRDefault="00270429" w:rsidP="00270429">
      <w:pPr>
        <w:pStyle w:val="Heading4"/>
        <w:rPr>
          <w:rFonts w:asciiTheme="minorHAnsi" w:hAnsiTheme="minorHAnsi"/>
          <w:sz w:val="22"/>
          <w:szCs w:val="22"/>
        </w:rPr>
      </w:pPr>
      <w:bookmarkStart w:id="44" w:name="section3.1"/>
      <w:bookmarkEnd w:id="44"/>
      <w:r w:rsidRPr="00DB21CF">
        <w:rPr>
          <w:rFonts w:asciiTheme="minorHAnsi" w:hAnsiTheme="minorHAnsi"/>
          <w:sz w:val="22"/>
          <w:szCs w:val="22"/>
        </w:rPr>
        <w:t>Time and place of general meeting</w:t>
      </w:r>
    </w:p>
    <w:p w14:paraId="77DDD00D"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3.1</w:t>
      </w:r>
      <w:r w:rsidRPr="00DB21CF">
        <w:rPr>
          <w:rFonts w:asciiTheme="minorHAnsi" w:hAnsiTheme="minorHAnsi"/>
          <w:sz w:val="22"/>
          <w:szCs w:val="22"/>
        </w:rPr>
        <w:t>  A general meeting must be held at the time and place the Board determines.</w:t>
      </w:r>
    </w:p>
    <w:p w14:paraId="13837B19" w14:textId="77777777" w:rsidR="00270429" w:rsidRPr="00DB21CF" w:rsidRDefault="00270429" w:rsidP="00270429">
      <w:pPr>
        <w:pStyle w:val="Heading4"/>
        <w:rPr>
          <w:rFonts w:asciiTheme="minorHAnsi" w:hAnsiTheme="minorHAnsi"/>
          <w:sz w:val="22"/>
          <w:szCs w:val="22"/>
        </w:rPr>
      </w:pPr>
      <w:bookmarkStart w:id="45" w:name="section3.2"/>
      <w:bookmarkEnd w:id="45"/>
      <w:r w:rsidRPr="00DB21CF">
        <w:rPr>
          <w:rFonts w:asciiTheme="minorHAnsi" w:hAnsiTheme="minorHAnsi"/>
          <w:sz w:val="22"/>
          <w:szCs w:val="22"/>
        </w:rPr>
        <w:t>Ordinary business at general meeting</w:t>
      </w:r>
    </w:p>
    <w:p w14:paraId="36162D66"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3.2</w:t>
      </w:r>
      <w:r w:rsidRPr="00DB21CF">
        <w:rPr>
          <w:rFonts w:asciiTheme="minorHAnsi" w:hAnsiTheme="minorHAnsi"/>
          <w:sz w:val="22"/>
          <w:szCs w:val="22"/>
        </w:rPr>
        <w:t>  At a general meeting, the following business is ordinary business:</w:t>
      </w:r>
    </w:p>
    <w:p w14:paraId="0BD86831" w14:textId="77777777" w:rsidR="00270429" w:rsidRPr="00DB21CF" w:rsidRDefault="00270429" w:rsidP="00270429">
      <w:pPr>
        <w:pStyle w:val="para"/>
        <w:rPr>
          <w:rFonts w:asciiTheme="minorHAnsi" w:hAnsiTheme="minorHAnsi"/>
          <w:sz w:val="22"/>
          <w:szCs w:val="22"/>
        </w:rPr>
      </w:pPr>
      <w:bookmarkStart w:id="46" w:name="d0e1198"/>
      <w:bookmarkEnd w:id="46"/>
      <w:r w:rsidRPr="00DB21CF">
        <w:rPr>
          <w:rFonts w:asciiTheme="minorHAnsi" w:hAnsiTheme="minorHAnsi"/>
          <w:sz w:val="22"/>
          <w:szCs w:val="22"/>
        </w:rPr>
        <w:t>(a) adoption of rules of order;</w:t>
      </w:r>
    </w:p>
    <w:p w14:paraId="0821D3E1" w14:textId="77777777" w:rsidR="00270429" w:rsidRPr="00DB21CF" w:rsidRDefault="00270429" w:rsidP="00270429">
      <w:pPr>
        <w:pStyle w:val="para"/>
        <w:rPr>
          <w:rFonts w:asciiTheme="minorHAnsi" w:hAnsiTheme="minorHAnsi"/>
          <w:sz w:val="22"/>
          <w:szCs w:val="22"/>
        </w:rPr>
      </w:pPr>
      <w:bookmarkStart w:id="47" w:name="d0e1207"/>
      <w:bookmarkEnd w:id="47"/>
      <w:r w:rsidRPr="00DB21CF">
        <w:rPr>
          <w:rFonts w:asciiTheme="minorHAnsi" w:hAnsiTheme="minorHAnsi"/>
          <w:sz w:val="22"/>
          <w:szCs w:val="22"/>
        </w:rPr>
        <w:t>(b) consideration of any financial statements of the Society presented to the meeting;</w:t>
      </w:r>
    </w:p>
    <w:p w14:paraId="14CA1B6F" w14:textId="77777777" w:rsidR="00270429" w:rsidRPr="00DB21CF" w:rsidRDefault="00270429" w:rsidP="00270429">
      <w:pPr>
        <w:pStyle w:val="para"/>
        <w:rPr>
          <w:rFonts w:asciiTheme="minorHAnsi" w:hAnsiTheme="minorHAnsi"/>
          <w:sz w:val="22"/>
          <w:szCs w:val="22"/>
        </w:rPr>
      </w:pPr>
      <w:bookmarkStart w:id="48" w:name="d0e1216"/>
      <w:bookmarkEnd w:id="48"/>
      <w:r w:rsidRPr="00DB21CF">
        <w:rPr>
          <w:rFonts w:asciiTheme="minorHAnsi" w:hAnsiTheme="minorHAnsi"/>
          <w:sz w:val="22"/>
          <w:szCs w:val="22"/>
        </w:rPr>
        <w:t>(c) consideration of the reports, if any, of the directors or auditor;</w:t>
      </w:r>
    </w:p>
    <w:p w14:paraId="288B29BF" w14:textId="77777777" w:rsidR="00270429" w:rsidRPr="00DB21CF" w:rsidRDefault="00270429" w:rsidP="00270429">
      <w:pPr>
        <w:pStyle w:val="para"/>
        <w:rPr>
          <w:rFonts w:asciiTheme="minorHAnsi" w:hAnsiTheme="minorHAnsi"/>
          <w:sz w:val="22"/>
          <w:szCs w:val="22"/>
        </w:rPr>
      </w:pPr>
      <w:bookmarkStart w:id="49" w:name="d0e1225"/>
      <w:bookmarkEnd w:id="49"/>
      <w:r w:rsidRPr="00DB21CF">
        <w:rPr>
          <w:rFonts w:asciiTheme="minorHAnsi" w:hAnsiTheme="minorHAnsi"/>
          <w:sz w:val="22"/>
          <w:szCs w:val="22"/>
        </w:rPr>
        <w:t>(d) election or appointment of directors;</w:t>
      </w:r>
    </w:p>
    <w:p w14:paraId="7DCD559B" w14:textId="77777777" w:rsidR="00270429" w:rsidRPr="00DB21CF" w:rsidRDefault="00270429" w:rsidP="00270429">
      <w:pPr>
        <w:pStyle w:val="para"/>
        <w:rPr>
          <w:rFonts w:asciiTheme="minorHAnsi" w:hAnsiTheme="minorHAnsi"/>
          <w:sz w:val="22"/>
          <w:szCs w:val="22"/>
        </w:rPr>
      </w:pPr>
      <w:bookmarkStart w:id="50" w:name="d0e1234"/>
      <w:bookmarkEnd w:id="50"/>
      <w:r w:rsidRPr="00DB21CF">
        <w:rPr>
          <w:rFonts w:asciiTheme="minorHAnsi" w:hAnsiTheme="minorHAnsi"/>
          <w:sz w:val="22"/>
          <w:szCs w:val="22"/>
        </w:rPr>
        <w:t>(e) appointment of an auditor, if any;</w:t>
      </w:r>
    </w:p>
    <w:p w14:paraId="495A179D" w14:textId="77777777" w:rsidR="00270429" w:rsidRPr="00DB21CF" w:rsidRDefault="00270429" w:rsidP="00270429">
      <w:pPr>
        <w:pStyle w:val="para"/>
        <w:rPr>
          <w:rFonts w:asciiTheme="minorHAnsi" w:hAnsiTheme="minorHAnsi"/>
          <w:sz w:val="22"/>
          <w:szCs w:val="22"/>
        </w:rPr>
      </w:pPr>
      <w:bookmarkStart w:id="51" w:name="d0e1243"/>
      <w:bookmarkEnd w:id="51"/>
      <w:r w:rsidRPr="00DB21CF">
        <w:rPr>
          <w:rFonts w:asciiTheme="minorHAnsi" w:hAnsiTheme="minorHAnsi"/>
          <w:sz w:val="22"/>
          <w:szCs w:val="22"/>
        </w:rPr>
        <w:t>(f) business arising out of a report of the directors not requiring the passing of a special resolution.</w:t>
      </w:r>
    </w:p>
    <w:p w14:paraId="2048C910" w14:textId="77777777" w:rsidR="00270429" w:rsidRPr="00DB21CF" w:rsidRDefault="00270429" w:rsidP="00270429">
      <w:pPr>
        <w:pStyle w:val="Heading4"/>
        <w:rPr>
          <w:rFonts w:asciiTheme="minorHAnsi" w:hAnsiTheme="minorHAnsi"/>
          <w:sz w:val="22"/>
          <w:szCs w:val="22"/>
        </w:rPr>
      </w:pPr>
      <w:bookmarkStart w:id="52" w:name="section3.3"/>
      <w:bookmarkEnd w:id="52"/>
      <w:r w:rsidRPr="00DB21CF">
        <w:rPr>
          <w:rFonts w:asciiTheme="minorHAnsi" w:hAnsiTheme="minorHAnsi"/>
          <w:sz w:val="22"/>
          <w:szCs w:val="22"/>
        </w:rPr>
        <w:t>Notice of special business</w:t>
      </w:r>
    </w:p>
    <w:p w14:paraId="23563B4A"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3.3</w:t>
      </w:r>
      <w:r w:rsidRPr="00DB21CF">
        <w:rPr>
          <w:rFonts w:asciiTheme="minorHAnsi" w:hAnsiTheme="minorHAnsi"/>
          <w:sz w:val="22"/>
          <w:szCs w:val="22"/>
        </w:rPr>
        <w:t>  A notice of a general meeting must state the nature of any business, other than ordinary business, to be transacted at the meeting in sufficient detail to permit a member receiving the notice to form a reasoned judgment concerning that business.</w:t>
      </w:r>
    </w:p>
    <w:p w14:paraId="3E2D3C82" w14:textId="77777777" w:rsidR="00270429" w:rsidRPr="00DB21CF" w:rsidRDefault="00270429" w:rsidP="00270429">
      <w:pPr>
        <w:pStyle w:val="Heading4"/>
        <w:rPr>
          <w:rFonts w:asciiTheme="minorHAnsi" w:hAnsiTheme="minorHAnsi"/>
          <w:sz w:val="22"/>
          <w:szCs w:val="22"/>
        </w:rPr>
      </w:pPr>
      <w:bookmarkStart w:id="53" w:name="section3.4"/>
      <w:bookmarkEnd w:id="53"/>
      <w:r w:rsidRPr="00DB21CF">
        <w:rPr>
          <w:rFonts w:asciiTheme="minorHAnsi" w:hAnsiTheme="minorHAnsi"/>
          <w:sz w:val="22"/>
          <w:szCs w:val="22"/>
        </w:rPr>
        <w:t>Chair of general meeting</w:t>
      </w:r>
    </w:p>
    <w:p w14:paraId="68770AA9"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lastRenderedPageBreak/>
        <w:t>3.4</w:t>
      </w:r>
      <w:r w:rsidRPr="00DB21CF">
        <w:rPr>
          <w:rFonts w:asciiTheme="minorHAnsi" w:hAnsiTheme="minorHAnsi"/>
          <w:sz w:val="22"/>
          <w:szCs w:val="22"/>
        </w:rPr>
        <w:t>  The following individual is entitled to preside as the chair of a general meeting:</w:t>
      </w:r>
    </w:p>
    <w:p w14:paraId="39E0E184" w14:textId="77777777" w:rsidR="00270429" w:rsidRPr="00DB21CF" w:rsidRDefault="00270429" w:rsidP="00270429">
      <w:pPr>
        <w:pStyle w:val="para"/>
        <w:rPr>
          <w:rFonts w:asciiTheme="minorHAnsi" w:hAnsiTheme="minorHAnsi"/>
          <w:sz w:val="22"/>
          <w:szCs w:val="22"/>
        </w:rPr>
      </w:pPr>
      <w:bookmarkStart w:id="54" w:name="d0e1276"/>
      <w:bookmarkEnd w:id="54"/>
      <w:r w:rsidRPr="00DB21CF">
        <w:rPr>
          <w:rFonts w:asciiTheme="minorHAnsi" w:hAnsiTheme="minorHAnsi"/>
          <w:sz w:val="22"/>
          <w:szCs w:val="22"/>
        </w:rPr>
        <w:t>(a) the individual, if any, appointed by the Board to preside as the chair;</w:t>
      </w:r>
    </w:p>
    <w:p w14:paraId="033862EB" w14:textId="77777777" w:rsidR="00270429" w:rsidRPr="00DB21CF" w:rsidRDefault="00270429" w:rsidP="00270429">
      <w:pPr>
        <w:pStyle w:val="para"/>
        <w:rPr>
          <w:rFonts w:asciiTheme="minorHAnsi" w:hAnsiTheme="minorHAnsi"/>
          <w:sz w:val="22"/>
          <w:szCs w:val="22"/>
        </w:rPr>
      </w:pPr>
      <w:bookmarkStart w:id="55" w:name="d0e1285"/>
      <w:bookmarkEnd w:id="55"/>
      <w:r w:rsidRPr="00DB21CF">
        <w:rPr>
          <w:rFonts w:asciiTheme="minorHAnsi" w:hAnsiTheme="minorHAnsi"/>
          <w:sz w:val="22"/>
          <w:szCs w:val="22"/>
        </w:rPr>
        <w:t>(b) if the Board has not appointed an individual to preside as the chair or the individual appointed by the Board is unable to preside as the chair,</w:t>
      </w:r>
    </w:p>
    <w:p w14:paraId="25377C4F" w14:textId="77777777" w:rsidR="00270429" w:rsidRPr="00DB21CF" w:rsidRDefault="00270429" w:rsidP="00270429">
      <w:pPr>
        <w:pStyle w:val="subpara"/>
        <w:rPr>
          <w:rFonts w:asciiTheme="minorHAnsi" w:hAnsiTheme="minorHAnsi"/>
          <w:sz w:val="22"/>
          <w:szCs w:val="22"/>
        </w:rPr>
      </w:pPr>
      <w:bookmarkStart w:id="56" w:name="d0e1293"/>
      <w:bookmarkEnd w:id="56"/>
      <w:r w:rsidRPr="00DB21CF">
        <w:rPr>
          <w:rFonts w:asciiTheme="minorHAnsi" w:hAnsiTheme="minorHAnsi"/>
          <w:sz w:val="22"/>
          <w:szCs w:val="22"/>
        </w:rPr>
        <w:t>(</w:t>
      </w:r>
      <w:proofErr w:type="spellStart"/>
      <w:r w:rsidRPr="00DB21CF">
        <w:rPr>
          <w:rFonts w:asciiTheme="minorHAnsi" w:hAnsiTheme="minorHAnsi"/>
          <w:sz w:val="22"/>
          <w:szCs w:val="22"/>
        </w:rPr>
        <w:t>i</w:t>
      </w:r>
      <w:proofErr w:type="spellEnd"/>
      <w:r w:rsidRPr="00DB21CF">
        <w:rPr>
          <w:rFonts w:asciiTheme="minorHAnsi" w:hAnsiTheme="minorHAnsi"/>
          <w:sz w:val="22"/>
          <w:szCs w:val="22"/>
        </w:rPr>
        <w:t>) the president,</w:t>
      </w:r>
    </w:p>
    <w:p w14:paraId="5CA8993F" w14:textId="77777777" w:rsidR="00270429" w:rsidRPr="00DB21CF" w:rsidRDefault="00270429" w:rsidP="00270429">
      <w:pPr>
        <w:pStyle w:val="subpara"/>
        <w:rPr>
          <w:rFonts w:asciiTheme="minorHAnsi" w:hAnsiTheme="minorHAnsi"/>
          <w:sz w:val="22"/>
          <w:szCs w:val="22"/>
        </w:rPr>
      </w:pPr>
      <w:bookmarkStart w:id="57" w:name="d0e1302"/>
      <w:bookmarkEnd w:id="57"/>
      <w:r w:rsidRPr="00DB21CF">
        <w:rPr>
          <w:rFonts w:asciiTheme="minorHAnsi" w:hAnsiTheme="minorHAnsi"/>
          <w:sz w:val="22"/>
          <w:szCs w:val="22"/>
        </w:rPr>
        <w:t>(ii) the vice-president, if the president is unable to preside as the chair, or</w:t>
      </w:r>
    </w:p>
    <w:p w14:paraId="4B0BFFB8" w14:textId="77777777" w:rsidR="00270429" w:rsidRPr="00DB21CF" w:rsidRDefault="00270429" w:rsidP="00270429">
      <w:pPr>
        <w:pStyle w:val="subpara"/>
        <w:rPr>
          <w:rFonts w:asciiTheme="minorHAnsi" w:hAnsiTheme="minorHAnsi"/>
          <w:sz w:val="22"/>
          <w:szCs w:val="22"/>
        </w:rPr>
      </w:pPr>
      <w:bookmarkStart w:id="58" w:name="d0e1311"/>
      <w:bookmarkEnd w:id="58"/>
      <w:r w:rsidRPr="00DB21CF">
        <w:rPr>
          <w:rFonts w:asciiTheme="minorHAnsi" w:hAnsiTheme="minorHAnsi"/>
          <w:sz w:val="22"/>
          <w:szCs w:val="22"/>
        </w:rPr>
        <w:t>(iii) one of the other directors present at the meeting, if both the president and vice-president are unable to preside as the chair.</w:t>
      </w:r>
    </w:p>
    <w:p w14:paraId="265E1D06" w14:textId="77777777" w:rsidR="00270429" w:rsidRPr="00DB21CF" w:rsidRDefault="00270429" w:rsidP="00270429">
      <w:pPr>
        <w:pStyle w:val="Heading4"/>
        <w:rPr>
          <w:rFonts w:asciiTheme="minorHAnsi" w:hAnsiTheme="minorHAnsi"/>
          <w:sz w:val="22"/>
          <w:szCs w:val="22"/>
        </w:rPr>
      </w:pPr>
      <w:bookmarkStart w:id="59" w:name="section3.5"/>
      <w:bookmarkEnd w:id="59"/>
      <w:r w:rsidRPr="00DB21CF">
        <w:rPr>
          <w:rFonts w:asciiTheme="minorHAnsi" w:hAnsiTheme="minorHAnsi"/>
          <w:sz w:val="22"/>
          <w:szCs w:val="22"/>
        </w:rPr>
        <w:t>Alternate chair of general meeting</w:t>
      </w:r>
    </w:p>
    <w:p w14:paraId="038C273B"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3.5</w:t>
      </w:r>
      <w:r w:rsidRPr="00DB21CF">
        <w:rPr>
          <w:rFonts w:asciiTheme="minorHAnsi" w:hAnsiTheme="minorHAnsi"/>
          <w:sz w:val="22"/>
          <w:szCs w:val="22"/>
        </w:rPr>
        <w:t>  If there is no individual entitled under these Bylaws who is able to preside as the chair of a general meeting within 15 minutes from the time set for holding the meeting, the voting members who are present must elect an individual present at the meeting to preside as the chair.</w:t>
      </w:r>
    </w:p>
    <w:p w14:paraId="32C9B0D1" w14:textId="77777777" w:rsidR="00270429" w:rsidRPr="00DB21CF" w:rsidRDefault="00270429" w:rsidP="00270429">
      <w:pPr>
        <w:pStyle w:val="Heading4"/>
        <w:rPr>
          <w:rFonts w:asciiTheme="minorHAnsi" w:hAnsiTheme="minorHAnsi"/>
          <w:sz w:val="22"/>
          <w:szCs w:val="22"/>
        </w:rPr>
      </w:pPr>
      <w:bookmarkStart w:id="60" w:name="section3.6"/>
      <w:bookmarkEnd w:id="60"/>
      <w:r w:rsidRPr="00DB21CF">
        <w:rPr>
          <w:rFonts w:asciiTheme="minorHAnsi" w:hAnsiTheme="minorHAnsi"/>
          <w:sz w:val="22"/>
          <w:szCs w:val="22"/>
        </w:rPr>
        <w:t>Quorum required</w:t>
      </w:r>
    </w:p>
    <w:p w14:paraId="7E91061B"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3.6</w:t>
      </w:r>
      <w:r w:rsidRPr="00DB21CF">
        <w:rPr>
          <w:rFonts w:asciiTheme="minorHAnsi" w:hAnsiTheme="minorHAnsi"/>
          <w:sz w:val="22"/>
          <w:szCs w:val="22"/>
        </w:rPr>
        <w:t>  Business, other than the election of the chair of the meeting and the adjournment or termination of the meeting, must not be transacted at a general meeting unless a quorum of voting members is present.</w:t>
      </w:r>
    </w:p>
    <w:p w14:paraId="1CA44541" w14:textId="77777777" w:rsidR="00270429" w:rsidRPr="00DB21CF" w:rsidRDefault="00270429" w:rsidP="00270429">
      <w:pPr>
        <w:pStyle w:val="Heading4"/>
        <w:rPr>
          <w:rFonts w:asciiTheme="minorHAnsi" w:hAnsiTheme="minorHAnsi"/>
          <w:sz w:val="22"/>
          <w:szCs w:val="22"/>
        </w:rPr>
      </w:pPr>
      <w:bookmarkStart w:id="61" w:name="section3.7"/>
      <w:bookmarkEnd w:id="61"/>
      <w:r w:rsidRPr="00DB21CF">
        <w:rPr>
          <w:rFonts w:asciiTheme="minorHAnsi" w:hAnsiTheme="minorHAnsi"/>
          <w:sz w:val="22"/>
          <w:szCs w:val="22"/>
        </w:rPr>
        <w:t>Quorum for general meetings</w:t>
      </w:r>
    </w:p>
    <w:p w14:paraId="65018370"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3.7</w:t>
      </w:r>
      <w:r w:rsidRPr="00DB21CF">
        <w:rPr>
          <w:rFonts w:asciiTheme="minorHAnsi" w:hAnsiTheme="minorHAnsi"/>
          <w:sz w:val="22"/>
          <w:szCs w:val="22"/>
        </w:rPr>
        <w:t>  The quorum for the transaction of business at a general meeting is 3 voting members or 10% of the voting members, whichever is greater.</w:t>
      </w:r>
    </w:p>
    <w:p w14:paraId="061C3BB4" w14:textId="77777777" w:rsidR="00270429" w:rsidRPr="00DB21CF" w:rsidRDefault="00270429" w:rsidP="00270429">
      <w:pPr>
        <w:pStyle w:val="Heading4"/>
        <w:rPr>
          <w:rFonts w:asciiTheme="minorHAnsi" w:hAnsiTheme="minorHAnsi"/>
          <w:sz w:val="22"/>
          <w:szCs w:val="22"/>
        </w:rPr>
      </w:pPr>
      <w:bookmarkStart w:id="62" w:name="section3.8"/>
      <w:bookmarkEnd w:id="62"/>
      <w:r w:rsidRPr="00DB21CF">
        <w:rPr>
          <w:rFonts w:asciiTheme="minorHAnsi" w:hAnsiTheme="minorHAnsi"/>
          <w:sz w:val="22"/>
          <w:szCs w:val="22"/>
        </w:rPr>
        <w:t>Lack of quorum at commencement of meeting</w:t>
      </w:r>
    </w:p>
    <w:p w14:paraId="042B1DF8"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3.8</w:t>
      </w:r>
      <w:r w:rsidRPr="00DB21CF">
        <w:rPr>
          <w:rFonts w:asciiTheme="minorHAnsi" w:hAnsiTheme="minorHAnsi"/>
          <w:sz w:val="22"/>
          <w:szCs w:val="22"/>
        </w:rPr>
        <w:t>  If, within 30 minutes from the time set for holding a general meeting, a quorum of voting members is not present,</w:t>
      </w:r>
    </w:p>
    <w:p w14:paraId="052961B4" w14:textId="77777777" w:rsidR="00270429" w:rsidRPr="00DB21CF" w:rsidRDefault="00270429" w:rsidP="00270429">
      <w:pPr>
        <w:pStyle w:val="para"/>
        <w:rPr>
          <w:rFonts w:asciiTheme="minorHAnsi" w:hAnsiTheme="minorHAnsi"/>
          <w:sz w:val="22"/>
          <w:szCs w:val="22"/>
        </w:rPr>
      </w:pPr>
      <w:bookmarkStart w:id="63" w:name="d0e1369"/>
      <w:bookmarkEnd w:id="63"/>
      <w:r w:rsidRPr="00DB21CF">
        <w:rPr>
          <w:rFonts w:asciiTheme="minorHAnsi" w:hAnsiTheme="minorHAnsi"/>
          <w:sz w:val="22"/>
          <w:szCs w:val="22"/>
        </w:rPr>
        <w:t>(a) in the case of a meeting convened on the requisition of members, the meeting is terminated, and</w:t>
      </w:r>
    </w:p>
    <w:p w14:paraId="1F95E91F" w14:textId="77777777" w:rsidR="00270429" w:rsidRPr="00DB21CF" w:rsidRDefault="00270429" w:rsidP="00270429">
      <w:pPr>
        <w:pStyle w:val="para"/>
        <w:rPr>
          <w:rFonts w:asciiTheme="minorHAnsi" w:hAnsiTheme="minorHAnsi"/>
          <w:sz w:val="22"/>
          <w:szCs w:val="22"/>
        </w:rPr>
      </w:pPr>
      <w:bookmarkStart w:id="64" w:name="d0e1378"/>
      <w:bookmarkEnd w:id="64"/>
      <w:r w:rsidRPr="00DB21CF">
        <w:rPr>
          <w:rFonts w:asciiTheme="minorHAnsi" w:hAnsiTheme="minorHAnsi"/>
          <w:sz w:val="22"/>
          <w:szCs w:val="22"/>
        </w:rPr>
        <w:t xml:space="preserve">(b) in any other case, the meeting stands adjourned to the same day in the next week, at the same time and place, and if, at the continuation of the </w:t>
      </w:r>
      <w:r w:rsidRPr="00DB21CF">
        <w:rPr>
          <w:rFonts w:asciiTheme="minorHAnsi" w:hAnsiTheme="minorHAnsi"/>
          <w:sz w:val="22"/>
          <w:szCs w:val="22"/>
        </w:rPr>
        <w:lastRenderedPageBreak/>
        <w:t>adjourned meeting, a quorum is not present within 30 minutes from the time set for holding the continuation of the adjourned meeting, the voting members who are present constitute a quorum for that meeting.</w:t>
      </w:r>
    </w:p>
    <w:p w14:paraId="551CFC9D" w14:textId="77777777" w:rsidR="00270429" w:rsidRPr="00DB21CF" w:rsidRDefault="00270429" w:rsidP="00270429">
      <w:pPr>
        <w:pStyle w:val="Heading4"/>
        <w:rPr>
          <w:rFonts w:asciiTheme="minorHAnsi" w:hAnsiTheme="minorHAnsi"/>
          <w:sz w:val="22"/>
          <w:szCs w:val="22"/>
        </w:rPr>
      </w:pPr>
      <w:bookmarkStart w:id="65" w:name="section3.9"/>
      <w:bookmarkEnd w:id="65"/>
      <w:r w:rsidRPr="00DB21CF">
        <w:rPr>
          <w:rFonts w:asciiTheme="minorHAnsi" w:hAnsiTheme="minorHAnsi"/>
          <w:sz w:val="22"/>
          <w:szCs w:val="22"/>
        </w:rPr>
        <w:t>If quorum ceases to be present</w:t>
      </w:r>
    </w:p>
    <w:p w14:paraId="5413EF45"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3.9</w:t>
      </w:r>
      <w:r w:rsidRPr="00DB21CF">
        <w:rPr>
          <w:rFonts w:asciiTheme="minorHAnsi" w:hAnsiTheme="minorHAnsi"/>
          <w:sz w:val="22"/>
          <w:szCs w:val="22"/>
        </w:rPr>
        <w:t>  If, at any time during a general meeting, there ceases to be a quorum of voting members present, business then in progress must be suspended until there is a quorum present or until the meeting is adjourned or terminated.</w:t>
      </w:r>
    </w:p>
    <w:p w14:paraId="1BCF1AE9" w14:textId="77777777" w:rsidR="00270429" w:rsidRPr="00DB21CF" w:rsidRDefault="00270429" w:rsidP="00270429">
      <w:pPr>
        <w:pStyle w:val="Heading4"/>
        <w:rPr>
          <w:rFonts w:asciiTheme="minorHAnsi" w:hAnsiTheme="minorHAnsi"/>
          <w:sz w:val="22"/>
          <w:szCs w:val="22"/>
        </w:rPr>
      </w:pPr>
      <w:bookmarkStart w:id="66" w:name="section3.10"/>
      <w:bookmarkEnd w:id="66"/>
      <w:r w:rsidRPr="00DB21CF">
        <w:rPr>
          <w:rFonts w:asciiTheme="minorHAnsi" w:hAnsiTheme="minorHAnsi"/>
          <w:sz w:val="22"/>
          <w:szCs w:val="22"/>
        </w:rPr>
        <w:t>Adjournments by chair</w:t>
      </w:r>
    </w:p>
    <w:p w14:paraId="7348253F" w14:textId="77777777" w:rsidR="00270429" w:rsidRPr="00DB21CF" w:rsidRDefault="00270429" w:rsidP="00270429">
      <w:pPr>
        <w:pStyle w:val="sec2d1"/>
        <w:rPr>
          <w:rFonts w:asciiTheme="minorHAnsi" w:hAnsiTheme="minorHAnsi"/>
          <w:sz w:val="22"/>
          <w:szCs w:val="22"/>
        </w:rPr>
      </w:pPr>
      <w:r w:rsidRPr="00DB21CF">
        <w:rPr>
          <w:rStyle w:val="Strong"/>
          <w:rFonts w:asciiTheme="minorHAnsi" w:hAnsiTheme="minorHAnsi" w:cs="Courier New"/>
          <w:sz w:val="22"/>
          <w:szCs w:val="22"/>
        </w:rPr>
        <w:t>3.10</w:t>
      </w:r>
      <w:r w:rsidRPr="00DB21CF">
        <w:rPr>
          <w:rFonts w:asciiTheme="minorHAnsi" w:hAnsiTheme="minorHAnsi"/>
          <w:sz w:val="22"/>
          <w:szCs w:val="22"/>
        </w:rPr>
        <w:t>  The chair of a general meeting may, or, if so directed by the voting members at the meeting, must, adjourn the meeting from time to time and from place to place, but no business may be transacted at the continuation of the adjourned meeting other than business left unfinished at the adjourned meeting.</w:t>
      </w:r>
    </w:p>
    <w:p w14:paraId="31C9E277" w14:textId="77777777" w:rsidR="00270429" w:rsidRPr="00DB21CF" w:rsidRDefault="00270429" w:rsidP="00270429">
      <w:pPr>
        <w:pStyle w:val="Heading4"/>
        <w:rPr>
          <w:rFonts w:asciiTheme="minorHAnsi" w:hAnsiTheme="minorHAnsi"/>
          <w:sz w:val="22"/>
          <w:szCs w:val="22"/>
        </w:rPr>
      </w:pPr>
      <w:bookmarkStart w:id="67" w:name="section3.11"/>
      <w:bookmarkEnd w:id="67"/>
      <w:r w:rsidRPr="00DB21CF">
        <w:rPr>
          <w:rFonts w:asciiTheme="minorHAnsi" w:hAnsiTheme="minorHAnsi"/>
          <w:sz w:val="22"/>
          <w:szCs w:val="22"/>
        </w:rPr>
        <w:t>Notice of continuation of adjourned general meeting</w:t>
      </w:r>
    </w:p>
    <w:p w14:paraId="2901BD62" w14:textId="77777777" w:rsidR="00270429" w:rsidRPr="00DB21CF" w:rsidRDefault="00270429" w:rsidP="00270429">
      <w:pPr>
        <w:pStyle w:val="sec2d1"/>
        <w:rPr>
          <w:rFonts w:asciiTheme="minorHAnsi" w:hAnsiTheme="minorHAnsi"/>
          <w:sz w:val="22"/>
          <w:szCs w:val="22"/>
        </w:rPr>
      </w:pPr>
      <w:r w:rsidRPr="00DB21CF">
        <w:rPr>
          <w:rStyle w:val="Strong"/>
          <w:rFonts w:asciiTheme="minorHAnsi" w:hAnsiTheme="minorHAnsi" w:cs="Courier New"/>
          <w:sz w:val="22"/>
          <w:szCs w:val="22"/>
        </w:rPr>
        <w:t>3.11</w:t>
      </w:r>
      <w:r w:rsidRPr="00DB21CF">
        <w:rPr>
          <w:rFonts w:asciiTheme="minorHAnsi" w:hAnsiTheme="minorHAnsi"/>
          <w:sz w:val="22"/>
          <w:szCs w:val="22"/>
        </w:rPr>
        <w:t>  It is not necessary to give notice of a continuation of an adjourned general meeting or of the business to be transacted at a continuation of an adjourned general meeting except that, when a general meeting is adjourned for 30 days or more, notice of the continuation of the adjourned meeting must be given.</w:t>
      </w:r>
    </w:p>
    <w:p w14:paraId="42CB1D63" w14:textId="77777777" w:rsidR="00270429" w:rsidRPr="00DB21CF" w:rsidRDefault="00270429" w:rsidP="00270429">
      <w:pPr>
        <w:pStyle w:val="Heading4"/>
        <w:rPr>
          <w:rFonts w:asciiTheme="minorHAnsi" w:hAnsiTheme="minorHAnsi"/>
          <w:sz w:val="22"/>
          <w:szCs w:val="22"/>
        </w:rPr>
      </w:pPr>
      <w:bookmarkStart w:id="68" w:name="section3.12"/>
      <w:bookmarkEnd w:id="68"/>
      <w:r w:rsidRPr="00DB21CF">
        <w:rPr>
          <w:rFonts w:asciiTheme="minorHAnsi" w:hAnsiTheme="minorHAnsi"/>
          <w:sz w:val="22"/>
          <w:szCs w:val="22"/>
        </w:rPr>
        <w:t>Order of business at general meeting</w:t>
      </w:r>
    </w:p>
    <w:p w14:paraId="05332F11" w14:textId="77777777" w:rsidR="00270429" w:rsidRPr="00DB21CF" w:rsidRDefault="00270429" w:rsidP="00270429">
      <w:pPr>
        <w:pStyle w:val="sec2d1"/>
        <w:rPr>
          <w:rFonts w:asciiTheme="minorHAnsi" w:hAnsiTheme="minorHAnsi"/>
          <w:sz w:val="22"/>
          <w:szCs w:val="22"/>
        </w:rPr>
      </w:pPr>
      <w:r w:rsidRPr="00DB21CF">
        <w:rPr>
          <w:rStyle w:val="Strong"/>
          <w:rFonts w:asciiTheme="minorHAnsi" w:hAnsiTheme="minorHAnsi" w:cs="Courier New"/>
          <w:sz w:val="22"/>
          <w:szCs w:val="22"/>
        </w:rPr>
        <w:t>3.12</w:t>
      </w:r>
      <w:r w:rsidRPr="00DB21CF">
        <w:rPr>
          <w:rFonts w:asciiTheme="minorHAnsi" w:hAnsiTheme="minorHAnsi"/>
          <w:sz w:val="22"/>
          <w:szCs w:val="22"/>
        </w:rPr>
        <w:t>  The order of business at a general meeting is as follows:</w:t>
      </w:r>
    </w:p>
    <w:p w14:paraId="17A15953" w14:textId="77777777" w:rsidR="00270429" w:rsidRPr="00DB21CF" w:rsidRDefault="00270429" w:rsidP="00270429">
      <w:pPr>
        <w:pStyle w:val="para"/>
        <w:rPr>
          <w:rFonts w:asciiTheme="minorHAnsi" w:hAnsiTheme="minorHAnsi"/>
          <w:sz w:val="22"/>
          <w:szCs w:val="22"/>
        </w:rPr>
      </w:pPr>
      <w:bookmarkStart w:id="69" w:name="d0e1435"/>
      <w:bookmarkEnd w:id="69"/>
      <w:r w:rsidRPr="00DB21CF">
        <w:rPr>
          <w:rFonts w:asciiTheme="minorHAnsi" w:hAnsiTheme="minorHAnsi"/>
          <w:sz w:val="22"/>
          <w:szCs w:val="22"/>
        </w:rPr>
        <w:t>(a) elect an individual to chair the meeting, if necessary;</w:t>
      </w:r>
    </w:p>
    <w:p w14:paraId="23EC76D5" w14:textId="77777777" w:rsidR="00270429" w:rsidRPr="00DB21CF" w:rsidRDefault="00270429" w:rsidP="00270429">
      <w:pPr>
        <w:pStyle w:val="para"/>
        <w:rPr>
          <w:rFonts w:asciiTheme="minorHAnsi" w:hAnsiTheme="minorHAnsi"/>
          <w:sz w:val="22"/>
          <w:szCs w:val="22"/>
        </w:rPr>
      </w:pPr>
      <w:bookmarkStart w:id="70" w:name="d0e1444"/>
      <w:bookmarkEnd w:id="70"/>
      <w:r w:rsidRPr="00DB21CF">
        <w:rPr>
          <w:rFonts w:asciiTheme="minorHAnsi" w:hAnsiTheme="minorHAnsi"/>
          <w:sz w:val="22"/>
          <w:szCs w:val="22"/>
        </w:rPr>
        <w:t>(b) determine that there is a quorum;</w:t>
      </w:r>
    </w:p>
    <w:p w14:paraId="41978D44" w14:textId="77777777" w:rsidR="00270429" w:rsidRPr="00DB21CF" w:rsidRDefault="00270429" w:rsidP="00270429">
      <w:pPr>
        <w:pStyle w:val="para"/>
        <w:rPr>
          <w:rFonts w:asciiTheme="minorHAnsi" w:hAnsiTheme="minorHAnsi"/>
          <w:sz w:val="22"/>
          <w:szCs w:val="22"/>
        </w:rPr>
      </w:pPr>
      <w:bookmarkStart w:id="71" w:name="d0e1453"/>
      <w:bookmarkEnd w:id="71"/>
      <w:r w:rsidRPr="00DB21CF">
        <w:rPr>
          <w:rFonts w:asciiTheme="minorHAnsi" w:hAnsiTheme="minorHAnsi"/>
          <w:sz w:val="22"/>
          <w:szCs w:val="22"/>
        </w:rPr>
        <w:t>(c) approve the agenda;</w:t>
      </w:r>
    </w:p>
    <w:p w14:paraId="6E1332E8" w14:textId="77777777" w:rsidR="00270429" w:rsidRPr="00DB21CF" w:rsidRDefault="00270429" w:rsidP="00270429">
      <w:pPr>
        <w:pStyle w:val="para"/>
        <w:rPr>
          <w:rFonts w:asciiTheme="minorHAnsi" w:hAnsiTheme="minorHAnsi"/>
          <w:sz w:val="22"/>
          <w:szCs w:val="22"/>
        </w:rPr>
      </w:pPr>
      <w:bookmarkStart w:id="72" w:name="d0e1462"/>
      <w:bookmarkEnd w:id="72"/>
      <w:r w:rsidRPr="00DB21CF">
        <w:rPr>
          <w:rFonts w:asciiTheme="minorHAnsi" w:hAnsiTheme="minorHAnsi"/>
          <w:sz w:val="22"/>
          <w:szCs w:val="22"/>
        </w:rPr>
        <w:t>(d) approve the minutes from the last general meeting;</w:t>
      </w:r>
    </w:p>
    <w:p w14:paraId="7194D9E0" w14:textId="77777777" w:rsidR="00270429" w:rsidRPr="00DB21CF" w:rsidRDefault="00270429" w:rsidP="00270429">
      <w:pPr>
        <w:pStyle w:val="para"/>
        <w:rPr>
          <w:rFonts w:asciiTheme="minorHAnsi" w:hAnsiTheme="minorHAnsi"/>
          <w:sz w:val="22"/>
          <w:szCs w:val="22"/>
        </w:rPr>
      </w:pPr>
      <w:bookmarkStart w:id="73" w:name="d0e1471"/>
      <w:bookmarkEnd w:id="73"/>
      <w:r w:rsidRPr="00DB21CF">
        <w:rPr>
          <w:rFonts w:asciiTheme="minorHAnsi" w:hAnsiTheme="minorHAnsi"/>
          <w:sz w:val="22"/>
          <w:szCs w:val="22"/>
        </w:rPr>
        <w:t>(e) deal with unfinished business from the last general meeting;</w:t>
      </w:r>
    </w:p>
    <w:p w14:paraId="76776048" w14:textId="77777777" w:rsidR="00270429" w:rsidRPr="00DB21CF" w:rsidRDefault="00270429" w:rsidP="00270429">
      <w:pPr>
        <w:pStyle w:val="para"/>
        <w:rPr>
          <w:rFonts w:asciiTheme="minorHAnsi" w:hAnsiTheme="minorHAnsi"/>
          <w:sz w:val="22"/>
          <w:szCs w:val="22"/>
        </w:rPr>
      </w:pPr>
      <w:bookmarkStart w:id="74" w:name="d0e1480"/>
      <w:bookmarkEnd w:id="74"/>
      <w:r w:rsidRPr="00DB21CF">
        <w:rPr>
          <w:rFonts w:asciiTheme="minorHAnsi" w:hAnsiTheme="minorHAnsi"/>
          <w:sz w:val="22"/>
          <w:szCs w:val="22"/>
        </w:rPr>
        <w:t>(f) if the meeting is an annual general meeting,</w:t>
      </w:r>
    </w:p>
    <w:p w14:paraId="5CB59860" w14:textId="77777777" w:rsidR="00270429" w:rsidRPr="00DB21CF" w:rsidRDefault="00270429" w:rsidP="00270429">
      <w:pPr>
        <w:pStyle w:val="subpara"/>
        <w:rPr>
          <w:rFonts w:asciiTheme="minorHAnsi" w:hAnsiTheme="minorHAnsi"/>
          <w:sz w:val="22"/>
          <w:szCs w:val="22"/>
        </w:rPr>
      </w:pPr>
      <w:bookmarkStart w:id="75" w:name="d0e1488"/>
      <w:bookmarkEnd w:id="75"/>
      <w:r w:rsidRPr="00DB21CF">
        <w:rPr>
          <w:rFonts w:asciiTheme="minorHAnsi" w:hAnsiTheme="minorHAnsi"/>
          <w:sz w:val="22"/>
          <w:szCs w:val="22"/>
        </w:rPr>
        <w:t>(</w:t>
      </w:r>
      <w:proofErr w:type="spellStart"/>
      <w:r w:rsidRPr="00DB21CF">
        <w:rPr>
          <w:rFonts w:asciiTheme="minorHAnsi" w:hAnsiTheme="minorHAnsi"/>
          <w:sz w:val="22"/>
          <w:szCs w:val="22"/>
        </w:rPr>
        <w:t>i</w:t>
      </w:r>
      <w:proofErr w:type="spellEnd"/>
      <w:r w:rsidRPr="00DB21CF">
        <w:rPr>
          <w:rFonts w:asciiTheme="minorHAnsi" w:hAnsiTheme="minorHAnsi"/>
          <w:sz w:val="22"/>
          <w:szCs w:val="22"/>
        </w:rPr>
        <w:t>) receive the directors' report on the financial statements of the Society for the previous financial year, and the auditor's report, if any, on those statements,</w:t>
      </w:r>
    </w:p>
    <w:p w14:paraId="3DA37C35" w14:textId="77777777" w:rsidR="00270429" w:rsidRPr="00DB21CF" w:rsidRDefault="00270429" w:rsidP="00270429">
      <w:pPr>
        <w:pStyle w:val="subpara"/>
        <w:rPr>
          <w:rFonts w:asciiTheme="minorHAnsi" w:hAnsiTheme="minorHAnsi"/>
          <w:sz w:val="22"/>
          <w:szCs w:val="22"/>
        </w:rPr>
      </w:pPr>
      <w:bookmarkStart w:id="76" w:name="d0e1497"/>
      <w:bookmarkEnd w:id="76"/>
      <w:r w:rsidRPr="00DB21CF">
        <w:rPr>
          <w:rFonts w:asciiTheme="minorHAnsi" w:hAnsiTheme="minorHAnsi"/>
          <w:sz w:val="22"/>
          <w:szCs w:val="22"/>
        </w:rPr>
        <w:lastRenderedPageBreak/>
        <w:t>(ii) receive any other reports of directors' activities and decisions since the previous annual general meeting,</w:t>
      </w:r>
    </w:p>
    <w:p w14:paraId="43E0D538" w14:textId="77777777" w:rsidR="00270429" w:rsidRPr="00DB21CF" w:rsidRDefault="00270429" w:rsidP="00270429">
      <w:pPr>
        <w:pStyle w:val="subpara"/>
        <w:rPr>
          <w:rFonts w:asciiTheme="minorHAnsi" w:hAnsiTheme="minorHAnsi"/>
          <w:sz w:val="22"/>
          <w:szCs w:val="22"/>
        </w:rPr>
      </w:pPr>
      <w:bookmarkStart w:id="77" w:name="d0e1506"/>
      <w:bookmarkEnd w:id="77"/>
      <w:r w:rsidRPr="00DB21CF">
        <w:rPr>
          <w:rFonts w:asciiTheme="minorHAnsi" w:hAnsiTheme="minorHAnsi"/>
          <w:sz w:val="22"/>
          <w:szCs w:val="22"/>
        </w:rPr>
        <w:t>(iii) elect or appoint directors, and</w:t>
      </w:r>
    </w:p>
    <w:p w14:paraId="2360A8A0" w14:textId="77777777" w:rsidR="00270429" w:rsidRPr="00DB21CF" w:rsidRDefault="00270429" w:rsidP="00270429">
      <w:pPr>
        <w:pStyle w:val="subpara"/>
        <w:rPr>
          <w:rFonts w:asciiTheme="minorHAnsi" w:hAnsiTheme="minorHAnsi"/>
          <w:sz w:val="22"/>
          <w:szCs w:val="22"/>
        </w:rPr>
      </w:pPr>
      <w:bookmarkStart w:id="78" w:name="d0e1515"/>
      <w:bookmarkEnd w:id="78"/>
      <w:r w:rsidRPr="00DB21CF">
        <w:rPr>
          <w:rFonts w:asciiTheme="minorHAnsi" w:hAnsiTheme="minorHAnsi"/>
          <w:sz w:val="22"/>
          <w:szCs w:val="22"/>
        </w:rPr>
        <w:t>(iv) appoint an auditor, if any;</w:t>
      </w:r>
    </w:p>
    <w:p w14:paraId="4E31CF73" w14:textId="77777777" w:rsidR="00270429" w:rsidRPr="00DB21CF" w:rsidRDefault="00270429" w:rsidP="00270429">
      <w:pPr>
        <w:pStyle w:val="para"/>
        <w:rPr>
          <w:rFonts w:asciiTheme="minorHAnsi" w:hAnsiTheme="minorHAnsi"/>
          <w:sz w:val="22"/>
          <w:szCs w:val="22"/>
        </w:rPr>
      </w:pPr>
      <w:bookmarkStart w:id="79" w:name="d0e1525"/>
      <w:bookmarkEnd w:id="79"/>
      <w:r w:rsidRPr="00DB21CF">
        <w:rPr>
          <w:rFonts w:asciiTheme="minorHAnsi" w:hAnsiTheme="minorHAnsi"/>
          <w:sz w:val="22"/>
          <w:szCs w:val="22"/>
        </w:rPr>
        <w:t>(g) deal with new business, including any matters about which notice has been given to the members in the notice of meeting;</w:t>
      </w:r>
    </w:p>
    <w:p w14:paraId="67F059FF" w14:textId="77777777" w:rsidR="00270429" w:rsidRPr="00DB21CF" w:rsidRDefault="00270429" w:rsidP="00270429">
      <w:pPr>
        <w:pStyle w:val="para"/>
        <w:rPr>
          <w:rFonts w:asciiTheme="minorHAnsi" w:hAnsiTheme="minorHAnsi"/>
          <w:sz w:val="22"/>
          <w:szCs w:val="22"/>
        </w:rPr>
      </w:pPr>
      <w:bookmarkStart w:id="80" w:name="d0e1534"/>
      <w:bookmarkEnd w:id="80"/>
      <w:r w:rsidRPr="00DB21CF">
        <w:rPr>
          <w:rFonts w:asciiTheme="minorHAnsi" w:hAnsiTheme="minorHAnsi"/>
          <w:sz w:val="22"/>
          <w:szCs w:val="22"/>
        </w:rPr>
        <w:t>(h) terminate the meeting.</w:t>
      </w:r>
    </w:p>
    <w:p w14:paraId="0AB98912" w14:textId="77777777" w:rsidR="00270429" w:rsidRPr="00DB21CF" w:rsidRDefault="00270429" w:rsidP="00270429">
      <w:pPr>
        <w:pStyle w:val="Heading4"/>
        <w:rPr>
          <w:rFonts w:asciiTheme="minorHAnsi" w:hAnsiTheme="minorHAnsi"/>
          <w:sz w:val="22"/>
          <w:szCs w:val="22"/>
        </w:rPr>
      </w:pPr>
      <w:bookmarkStart w:id="81" w:name="section3.13"/>
      <w:bookmarkEnd w:id="81"/>
      <w:r w:rsidRPr="00DB21CF">
        <w:rPr>
          <w:rFonts w:asciiTheme="minorHAnsi" w:hAnsiTheme="minorHAnsi"/>
          <w:sz w:val="22"/>
          <w:szCs w:val="22"/>
        </w:rPr>
        <w:t>Methods of voting</w:t>
      </w:r>
    </w:p>
    <w:p w14:paraId="0ACC2D91" w14:textId="77777777" w:rsidR="00270429" w:rsidRPr="00DB21CF" w:rsidRDefault="00270429" w:rsidP="00270429">
      <w:pPr>
        <w:pStyle w:val="sec2d1"/>
        <w:rPr>
          <w:rFonts w:asciiTheme="minorHAnsi" w:hAnsiTheme="minorHAnsi"/>
          <w:sz w:val="22"/>
          <w:szCs w:val="22"/>
        </w:rPr>
      </w:pPr>
      <w:r w:rsidRPr="00DB21CF">
        <w:rPr>
          <w:rStyle w:val="Strong"/>
          <w:rFonts w:asciiTheme="minorHAnsi" w:hAnsiTheme="minorHAnsi" w:cs="Courier New"/>
          <w:sz w:val="22"/>
          <w:szCs w:val="22"/>
        </w:rPr>
        <w:t>3.13</w:t>
      </w:r>
      <w:r w:rsidRPr="00DB21CF">
        <w:rPr>
          <w:rFonts w:asciiTheme="minorHAnsi" w:hAnsiTheme="minorHAnsi"/>
          <w:sz w:val="22"/>
          <w:szCs w:val="22"/>
        </w:rPr>
        <w:t>  At a general meeting, voting must be by a show of hands, an oral vote or another method that adequately discloses the intention of the voting members, except that if, before or after such a vote, 2 or more voting members request a secret ballot or a secret ballot is directed by the chair of the meeting, voting must be by a secret ballot.</w:t>
      </w:r>
    </w:p>
    <w:p w14:paraId="55FCC5BA" w14:textId="77777777" w:rsidR="00270429" w:rsidRPr="00DB21CF" w:rsidRDefault="00270429" w:rsidP="00270429">
      <w:pPr>
        <w:pStyle w:val="Heading4"/>
        <w:rPr>
          <w:rFonts w:asciiTheme="minorHAnsi" w:hAnsiTheme="minorHAnsi"/>
          <w:sz w:val="22"/>
          <w:szCs w:val="22"/>
        </w:rPr>
      </w:pPr>
      <w:bookmarkStart w:id="82" w:name="section3.14"/>
      <w:bookmarkEnd w:id="82"/>
      <w:r w:rsidRPr="00DB21CF">
        <w:rPr>
          <w:rFonts w:asciiTheme="minorHAnsi" w:hAnsiTheme="minorHAnsi"/>
          <w:sz w:val="22"/>
          <w:szCs w:val="22"/>
        </w:rPr>
        <w:t>Announcement of result</w:t>
      </w:r>
    </w:p>
    <w:p w14:paraId="5D3A574C" w14:textId="77777777" w:rsidR="00270429" w:rsidRPr="00DB21CF" w:rsidRDefault="00270429" w:rsidP="00270429">
      <w:pPr>
        <w:pStyle w:val="sec2d1"/>
        <w:rPr>
          <w:rFonts w:asciiTheme="minorHAnsi" w:hAnsiTheme="minorHAnsi"/>
          <w:sz w:val="22"/>
          <w:szCs w:val="22"/>
        </w:rPr>
      </w:pPr>
      <w:r w:rsidRPr="00DB21CF">
        <w:rPr>
          <w:rStyle w:val="Strong"/>
          <w:rFonts w:asciiTheme="minorHAnsi" w:hAnsiTheme="minorHAnsi" w:cs="Courier New"/>
          <w:sz w:val="22"/>
          <w:szCs w:val="22"/>
        </w:rPr>
        <w:t>3.14</w:t>
      </w:r>
      <w:r w:rsidRPr="00DB21CF">
        <w:rPr>
          <w:rFonts w:asciiTheme="minorHAnsi" w:hAnsiTheme="minorHAnsi"/>
          <w:sz w:val="22"/>
          <w:szCs w:val="22"/>
        </w:rPr>
        <w:t>  The chair of a general meeting must announce the outcome of each vote and that outcome must be recorded in the minutes of the meeting.</w:t>
      </w:r>
    </w:p>
    <w:p w14:paraId="2233D993" w14:textId="77777777" w:rsidR="00270429" w:rsidRPr="00DB21CF" w:rsidRDefault="00270429" w:rsidP="00270429">
      <w:pPr>
        <w:pStyle w:val="Heading4"/>
        <w:rPr>
          <w:rFonts w:asciiTheme="minorHAnsi" w:hAnsiTheme="minorHAnsi"/>
          <w:sz w:val="22"/>
          <w:szCs w:val="22"/>
        </w:rPr>
      </w:pPr>
      <w:bookmarkStart w:id="83" w:name="section3.15"/>
      <w:bookmarkEnd w:id="83"/>
      <w:r w:rsidRPr="00DB21CF">
        <w:rPr>
          <w:rFonts w:asciiTheme="minorHAnsi" w:hAnsiTheme="minorHAnsi"/>
          <w:sz w:val="22"/>
          <w:szCs w:val="22"/>
        </w:rPr>
        <w:t>Proxy voting not permitted</w:t>
      </w:r>
    </w:p>
    <w:p w14:paraId="3A2EA383" w14:textId="77777777" w:rsidR="00270429" w:rsidRPr="00DB21CF" w:rsidRDefault="00270429" w:rsidP="00270429">
      <w:pPr>
        <w:pStyle w:val="sec2d1"/>
        <w:rPr>
          <w:rFonts w:asciiTheme="minorHAnsi" w:hAnsiTheme="minorHAnsi"/>
          <w:sz w:val="22"/>
          <w:szCs w:val="22"/>
        </w:rPr>
      </w:pPr>
      <w:r w:rsidRPr="00DB21CF">
        <w:rPr>
          <w:rStyle w:val="Strong"/>
          <w:rFonts w:asciiTheme="minorHAnsi" w:hAnsiTheme="minorHAnsi" w:cs="Courier New"/>
          <w:sz w:val="22"/>
          <w:szCs w:val="22"/>
        </w:rPr>
        <w:t>3.15</w:t>
      </w:r>
      <w:r w:rsidRPr="00DB21CF">
        <w:rPr>
          <w:rFonts w:asciiTheme="minorHAnsi" w:hAnsiTheme="minorHAnsi"/>
          <w:sz w:val="22"/>
          <w:szCs w:val="22"/>
        </w:rPr>
        <w:t>  Voting by proxy is not permitted.</w:t>
      </w:r>
    </w:p>
    <w:p w14:paraId="2A439A87" w14:textId="77777777" w:rsidR="00270429" w:rsidRPr="00DB21CF" w:rsidRDefault="00270429" w:rsidP="00270429">
      <w:pPr>
        <w:pStyle w:val="Heading4"/>
        <w:rPr>
          <w:rFonts w:asciiTheme="minorHAnsi" w:hAnsiTheme="minorHAnsi"/>
          <w:sz w:val="22"/>
          <w:szCs w:val="22"/>
        </w:rPr>
      </w:pPr>
      <w:bookmarkStart w:id="84" w:name="section3.16"/>
      <w:bookmarkEnd w:id="84"/>
      <w:r w:rsidRPr="00DB21CF">
        <w:rPr>
          <w:rFonts w:asciiTheme="minorHAnsi" w:hAnsiTheme="minorHAnsi"/>
          <w:sz w:val="22"/>
          <w:szCs w:val="22"/>
        </w:rPr>
        <w:t>Matters decided at general meeting by ordinary resolution</w:t>
      </w:r>
    </w:p>
    <w:p w14:paraId="7E8C00E2" w14:textId="77777777" w:rsidR="00270429" w:rsidRPr="00DB21CF" w:rsidRDefault="00270429" w:rsidP="00270429">
      <w:pPr>
        <w:pStyle w:val="sec2d1"/>
        <w:rPr>
          <w:rFonts w:asciiTheme="minorHAnsi" w:hAnsiTheme="minorHAnsi"/>
          <w:sz w:val="22"/>
          <w:szCs w:val="22"/>
        </w:rPr>
      </w:pPr>
      <w:r w:rsidRPr="00DB21CF">
        <w:rPr>
          <w:rStyle w:val="Strong"/>
          <w:rFonts w:asciiTheme="minorHAnsi" w:hAnsiTheme="minorHAnsi" w:cs="Courier New"/>
          <w:sz w:val="22"/>
          <w:szCs w:val="22"/>
        </w:rPr>
        <w:t>3.16</w:t>
      </w:r>
      <w:r w:rsidRPr="00DB21CF">
        <w:rPr>
          <w:rFonts w:asciiTheme="minorHAnsi" w:hAnsiTheme="minorHAnsi"/>
          <w:sz w:val="22"/>
          <w:szCs w:val="22"/>
        </w:rPr>
        <w:t>  A matter to be decided at a general meeting must be decided by ordinary resolution unless the matter is required by the Act or these Bylaws to be decided by special resolution or by another resolution having a higher voting threshold than the threshold for an ordinary resolution.</w:t>
      </w:r>
    </w:p>
    <w:p w14:paraId="5C0AE81E" w14:textId="77777777" w:rsidR="00270429" w:rsidRPr="00DB21CF" w:rsidRDefault="00270429" w:rsidP="00270429">
      <w:pPr>
        <w:pStyle w:val="NormalWeb"/>
        <w:jc w:val="center"/>
        <w:rPr>
          <w:rFonts w:asciiTheme="minorHAnsi" w:hAnsiTheme="minorHAnsi"/>
          <w:sz w:val="22"/>
          <w:szCs w:val="22"/>
        </w:rPr>
      </w:pPr>
      <w:r w:rsidRPr="00DB21CF">
        <w:rPr>
          <w:rStyle w:val="Strong"/>
          <w:rFonts w:asciiTheme="minorHAnsi" w:hAnsiTheme="minorHAnsi"/>
          <w:sz w:val="22"/>
          <w:szCs w:val="22"/>
        </w:rPr>
        <w:t>Part 4 — Directors</w:t>
      </w:r>
    </w:p>
    <w:p w14:paraId="2977B738" w14:textId="77777777" w:rsidR="00270429" w:rsidRPr="00DB21CF" w:rsidRDefault="00270429" w:rsidP="00270429">
      <w:pPr>
        <w:pStyle w:val="Heading4"/>
        <w:rPr>
          <w:rFonts w:asciiTheme="minorHAnsi" w:hAnsiTheme="minorHAnsi"/>
          <w:sz w:val="22"/>
          <w:szCs w:val="22"/>
        </w:rPr>
      </w:pPr>
      <w:bookmarkStart w:id="85" w:name="section4.1"/>
      <w:bookmarkEnd w:id="85"/>
      <w:r w:rsidRPr="00DB21CF">
        <w:rPr>
          <w:rFonts w:asciiTheme="minorHAnsi" w:hAnsiTheme="minorHAnsi"/>
          <w:sz w:val="22"/>
          <w:szCs w:val="22"/>
        </w:rPr>
        <w:t>Number of directors on Board</w:t>
      </w:r>
    </w:p>
    <w:p w14:paraId="70BC9D88"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4.1</w:t>
      </w:r>
      <w:r w:rsidRPr="00DB21CF">
        <w:rPr>
          <w:rFonts w:asciiTheme="minorHAnsi" w:hAnsiTheme="minorHAnsi"/>
          <w:sz w:val="22"/>
          <w:szCs w:val="22"/>
        </w:rPr>
        <w:t>  The Society must have no fewer than 3 and no more than 11 directors.</w:t>
      </w:r>
    </w:p>
    <w:p w14:paraId="0EF46178" w14:textId="77777777" w:rsidR="00270429" w:rsidRPr="00DB21CF" w:rsidRDefault="00270429" w:rsidP="00270429">
      <w:pPr>
        <w:pStyle w:val="Heading4"/>
        <w:rPr>
          <w:rFonts w:asciiTheme="minorHAnsi" w:hAnsiTheme="minorHAnsi"/>
          <w:sz w:val="22"/>
          <w:szCs w:val="22"/>
        </w:rPr>
      </w:pPr>
      <w:bookmarkStart w:id="86" w:name="section4.2"/>
      <w:bookmarkEnd w:id="86"/>
      <w:r w:rsidRPr="00DB21CF">
        <w:rPr>
          <w:rFonts w:asciiTheme="minorHAnsi" w:hAnsiTheme="minorHAnsi"/>
          <w:sz w:val="22"/>
          <w:szCs w:val="22"/>
        </w:rPr>
        <w:t>Election or appointment of directors</w:t>
      </w:r>
    </w:p>
    <w:p w14:paraId="504C0432"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lastRenderedPageBreak/>
        <w:t>4.2</w:t>
      </w:r>
      <w:r w:rsidRPr="00DB21CF">
        <w:rPr>
          <w:rFonts w:asciiTheme="minorHAnsi" w:hAnsiTheme="minorHAnsi"/>
          <w:sz w:val="22"/>
          <w:szCs w:val="22"/>
        </w:rPr>
        <w:t>  At each annual general meeting, the voting members entitled to vote for the election or appointment of directors must elect or appoint the Board.</w:t>
      </w:r>
    </w:p>
    <w:p w14:paraId="0F49D692" w14:textId="77777777" w:rsidR="00270429" w:rsidRPr="00DB21CF" w:rsidRDefault="00270429" w:rsidP="00270429">
      <w:pPr>
        <w:pStyle w:val="Heading4"/>
        <w:rPr>
          <w:rFonts w:asciiTheme="minorHAnsi" w:hAnsiTheme="minorHAnsi"/>
          <w:sz w:val="22"/>
          <w:szCs w:val="22"/>
        </w:rPr>
      </w:pPr>
      <w:bookmarkStart w:id="87" w:name="section4.3"/>
      <w:bookmarkEnd w:id="87"/>
      <w:r w:rsidRPr="00DB21CF">
        <w:rPr>
          <w:rFonts w:asciiTheme="minorHAnsi" w:hAnsiTheme="minorHAnsi"/>
          <w:sz w:val="22"/>
          <w:szCs w:val="22"/>
        </w:rPr>
        <w:t>Directors may fill casual vacancy on Board</w:t>
      </w:r>
    </w:p>
    <w:p w14:paraId="1EB961CD"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4.3</w:t>
      </w:r>
      <w:r w:rsidRPr="00DB21CF">
        <w:rPr>
          <w:rFonts w:asciiTheme="minorHAnsi" w:hAnsiTheme="minorHAnsi"/>
          <w:sz w:val="22"/>
          <w:szCs w:val="22"/>
        </w:rPr>
        <w:t>  The Board may, at any time, appoint a member as a director to fill a vacancy that arises on the Board as a result of the resignation, death or incapacity of a director during the director's term of office.</w:t>
      </w:r>
    </w:p>
    <w:p w14:paraId="48E9C93E" w14:textId="77777777" w:rsidR="00270429" w:rsidRPr="00DB21CF" w:rsidRDefault="00270429" w:rsidP="00270429">
      <w:pPr>
        <w:pStyle w:val="Heading4"/>
        <w:rPr>
          <w:rFonts w:asciiTheme="minorHAnsi" w:hAnsiTheme="minorHAnsi"/>
          <w:sz w:val="22"/>
          <w:szCs w:val="22"/>
        </w:rPr>
      </w:pPr>
      <w:bookmarkStart w:id="88" w:name="section4.4"/>
      <w:bookmarkEnd w:id="88"/>
      <w:r w:rsidRPr="00DB21CF">
        <w:rPr>
          <w:rFonts w:asciiTheme="minorHAnsi" w:hAnsiTheme="minorHAnsi"/>
          <w:sz w:val="22"/>
          <w:szCs w:val="22"/>
        </w:rPr>
        <w:t>Term of appointment of director filling casual vacancy</w:t>
      </w:r>
    </w:p>
    <w:p w14:paraId="4BDA2C36"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4.4</w:t>
      </w:r>
      <w:r w:rsidRPr="00DB21CF">
        <w:rPr>
          <w:rFonts w:asciiTheme="minorHAnsi" w:hAnsiTheme="minorHAnsi"/>
          <w:sz w:val="22"/>
          <w:szCs w:val="22"/>
        </w:rPr>
        <w:t>  A director appointed by the Board to fill a vacancy ceases to be a director at the end of the unexpired portion of the term of office of the individual whose departure from office created the vacancy.</w:t>
      </w:r>
    </w:p>
    <w:p w14:paraId="0BDEE18C" w14:textId="77777777" w:rsidR="00270429" w:rsidRPr="00DB21CF" w:rsidRDefault="00270429" w:rsidP="00270429">
      <w:pPr>
        <w:pStyle w:val="NormalWeb"/>
        <w:jc w:val="center"/>
        <w:rPr>
          <w:rFonts w:asciiTheme="minorHAnsi" w:hAnsiTheme="minorHAnsi"/>
          <w:sz w:val="22"/>
          <w:szCs w:val="22"/>
        </w:rPr>
      </w:pPr>
      <w:r w:rsidRPr="00DB21CF">
        <w:rPr>
          <w:rStyle w:val="Strong"/>
          <w:rFonts w:asciiTheme="minorHAnsi" w:hAnsiTheme="minorHAnsi"/>
          <w:sz w:val="22"/>
          <w:szCs w:val="22"/>
        </w:rPr>
        <w:t>Part 5 — Directors' Meetings</w:t>
      </w:r>
    </w:p>
    <w:p w14:paraId="007F67BE" w14:textId="77777777" w:rsidR="00270429" w:rsidRPr="00DB21CF" w:rsidRDefault="00270429" w:rsidP="00270429">
      <w:pPr>
        <w:pStyle w:val="Heading4"/>
        <w:rPr>
          <w:rFonts w:asciiTheme="minorHAnsi" w:hAnsiTheme="minorHAnsi"/>
          <w:sz w:val="22"/>
          <w:szCs w:val="22"/>
        </w:rPr>
      </w:pPr>
      <w:bookmarkStart w:id="89" w:name="section5.1"/>
      <w:bookmarkEnd w:id="89"/>
      <w:r w:rsidRPr="00DB21CF">
        <w:rPr>
          <w:rFonts w:asciiTheme="minorHAnsi" w:hAnsiTheme="minorHAnsi"/>
          <w:sz w:val="22"/>
          <w:szCs w:val="22"/>
        </w:rPr>
        <w:t>Calling directors' meeting</w:t>
      </w:r>
    </w:p>
    <w:p w14:paraId="32BB9A1F"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5.1</w:t>
      </w:r>
      <w:r w:rsidRPr="00DB21CF">
        <w:rPr>
          <w:rFonts w:asciiTheme="minorHAnsi" w:hAnsiTheme="minorHAnsi"/>
          <w:sz w:val="22"/>
          <w:szCs w:val="22"/>
        </w:rPr>
        <w:t>  A directors' meeting may be called by the president or by any 2 other directors.</w:t>
      </w:r>
    </w:p>
    <w:p w14:paraId="621476A5" w14:textId="77777777" w:rsidR="00270429" w:rsidRPr="00DB21CF" w:rsidRDefault="00270429" w:rsidP="00270429">
      <w:pPr>
        <w:pStyle w:val="Heading4"/>
        <w:rPr>
          <w:rFonts w:asciiTheme="minorHAnsi" w:hAnsiTheme="minorHAnsi"/>
          <w:sz w:val="22"/>
          <w:szCs w:val="22"/>
        </w:rPr>
      </w:pPr>
      <w:bookmarkStart w:id="90" w:name="section5.2"/>
      <w:bookmarkEnd w:id="90"/>
      <w:r w:rsidRPr="00DB21CF">
        <w:rPr>
          <w:rFonts w:asciiTheme="minorHAnsi" w:hAnsiTheme="minorHAnsi"/>
          <w:sz w:val="22"/>
          <w:szCs w:val="22"/>
        </w:rPr>
        <w:t>Notice of directors' meeting</w:t>
      </w:r>
    </w:p>
    <w:p w14:paraId="4618860C"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5.2</w:t>
      </w:r>
      <w:r w:rsidRPr="00DB21CF">
        <w:rPr>
          <w:rFonts w:asciiTheme="minorHAnsi" w:hAnsiTheme="minorHAnsi"/>
          <w:sz w:val="22"/>
          <w:szCs w:val="22"/>
        </w:rPr>
        <w:t>  At least 2 days' notice of a directors' meeting must be given unless all the directors agree to a shorter notice period.</w:t>
      </w:r>
    </w:p>
    <w:p w14:paraId="35DB644F" w14:textId="77777777" w:rsidR="00270429" w:rsidRPr="00DB21CF" w:rsidRDefault="00270429" w:rsidP="00270429">
      <w:pPr>
        <w:pStyle w:val="Heading4"/>
        <w:rPr>
          <w:rFonts w:asciiTheme="minorHAnsi" w:hAnsiTheme="minorHAnsi"/>
          <w:sz w:val="22"/>
          <w:szCs w:val="22"/>
        </w:rPr>
      </w:pPr>
      <w:bookmarkStart w:id="91" w:name="section5.3"/>
      <w:bookmarkEnd w:id="91"/>
      <w:r w:rsidRPr="00DB21CF">
        <w:rPr>
          <w:rFonts w:asciiTheme="minorHAnsi" w:hAnsiTheme="minorHAnsi"/>
          <w:sz w:val="22"/>
          <w:szCs w:val="22"/>
        </w:rPr>
        <w:t>Proceedings valid despite omission to give notice</w:t>
      </w:r>
    </w:p>
    <w:p w14:paraId="3CA3FE65"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5.3</w:t>
      </w:r>
      <w:r w:rsidRPr="00DB21CF">
        <w:rPr>
          <w:rFonts w:asciiTheme="minorHAnsi" w:hAnsiTheme="minorHAnsi"/>
          <w:sz w:val="22"/>
          <w:szCs w:val="22"/>
        </w:rPr>
        <w:t>  The accidental omission to give notice of a directors' meeting to a director, or the non-receipt of a notice by a director, does not invalidate proceedings at the meeting.</w:t>
      </w:r>
    </w:p>
    <w:p w14:paraId="7A633E68" w14:textId="77777777" w:rsidR="00270429" w:rsidRPr="00DB21CF" w:rsidRDefault="00270429" w:rsidP="00270429">
      <w:pPr>
        <w:pStyle w:val="Heading4"/>
        <w:rPr>
          <w:rFonts w:asciiTheme="minorHAnsi" w:hAnsiTheme="minorHAnsi"/>
          <w:sz w:val="22"/>
          <w:szCs w:val="22"/>
        </w:rPr>
      </w:pPr>
      <w:bookmarkStart w:id="92" w:name="section5.4"/>
      <w:bookmarkEnd w:id="92"/>
      <w:r w:rsidRPr="00DB21CF">
        <w:rPr>
          <w:rFonts w:asciiTheme="minorHAnsi" w:hAnsiTheme="minorHAnsi"/>
          <w:sz w:val="22"/>
          <w:szCs w:val="22"/>
        </w:rPr>
        <w:t>Conduct of directors' meetings</w:t>
      </w:r>
    </w:p>
    <w:p w14:paraId="4C5E1431"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5.4</w:t>
      </w:r>
      <w:r w:rsidRPr="00DB21CF">
        <w:rPr>
          <w:rFonts w:asciiTheme="minorHAnsi" w:hAnsiTheme="minorHAnsi"/>
          <w:sz w:val="22"/>
          <w:szCs w:val="22"/>
        </w:rPr>
        <w:t>  The directors may regulate their meetings and proceedings as they think fit.</w:t>
      </w:r>
    </w:p>
    <w:p w14:paraId="503971BE" w14:textId="77777777" w:rsidR="00270429" w:rsidRPr="00DB21CF" w:rsidRDefault="00270429" w:rsidP="00270429">
      <w:pPr>
        <w:pStyle w:val="Heading4"/>
        <w:rPr>
          <w:rFonts w:asciiTheme="minorHAnsi" w:hAnsiTheme="minorHAnsi"/>
          <w:sz w:val="22"/>
          <w:szCs w:val="22"/>
        </w:rPr>
      </w:pPr>
      <w:bookmarkStart w:id="93" w:name="section5.5"/>
      <w:bookmarkEnd w:id="93"/>
      <w:r w:rsidRPr="00DB21CF">
        <w:rPr>
          <w:rFonts w:asciiTheme="minorHAnsi" w:hAnsiTheme="minorHAnsi"/>
          <w:sz w:val="22"/>
          <w:szCs w:val="22"/>
        </w:rPr>
        <w:t>Quorum of directors</w:t>
      </w:r>
    </w:p>
    <w:p w14:paraId="46CD6CFA"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5.5</w:t>
      </w:r>
      <w:r w:rsidRPr="00DB21CF">
        <w:rPr>
          <w:rFonts w:asciiTheme="minorHAnsi" w:hAnsiTheme="minorHAnsi"/>
          <w:sz w:val="22"/>
          <w:szCs w:val="22"/>
        </w:rPr>
        <w:t>  The quorum for the transaction of business at a directors' meeting is a majority of the directors.</w:t>
      </w:r>
    </w:p>
    <w:p w14:paraId="51DA7C53" w14:textId="77777777" w:rsidR="00270429" w:rsidRPr="00DB21CF" w:rsidRDefault="00270429" w:rsidP="00270429">
      <w:pPr>
        <w:pStyle w:val="NormalWeb"/>
        <w:jc w:val="center"/>
        <w:rPr>
          <w:rFonts w:asciiTheme="minorHAnsi" w:hAnsiTheme="minorHAnsi"/>
          <w:sz w:val="22"/>
          <w:szCs w:val="22"/>
        </w:rPr>
      </w:pPr>
      <w:r w:rsidRPr="00DB21CF">
        <w:rPr>
          <w:rStyle w:val="Strong"/>
          <w:rFonts w:asciiTheme="minorHAnsi" w:hAnsiTheme="minorHAnsi"/>
          <w:sz w:val="22"/>
          <w:szCs w:val="22"/>
        </w:rPr>
        <w:t>Part 6 — Board Positions</w:t>
      </w:r>
    </w:p>
    <w:p w14:paraId="45E05D42" w14:textId="77777777" w:rsidR="00270429" w:rsidRPr="00DB21CF" w:rsidRDefault="00270429" w:rsidP="00270429">
      <w:pPr>
        <w:pStyle w:val="Heading4"/>
        <w:rPr>
          <w:rFonts w:asciiTheme="minorHAnsi" w:hAnsiTheme="minorHAnsi"/>
          <w:sz w:val="22"/>
          <w:szCs w:val="22"/>
        </w:rPr>
      </w:pPr>
      <w:bookmarkStart w:id="94" w:name="section6.1"/>
      <w:bookmarkEnd w:id="94"/>
      <w:r w:rsidRPr="00DB21CF">
        <w:rPr>
          <w:rFonts w:asciiTheme="minorHAnsi" w:hAnsiTheme="minorHAnsi"/>
          <w:sz w:val="22"/>
          <w:szCs w:val="22"/>
        </w:rPr>
        <w:lastRenderedPageBreak/>
        <w:t>Election or appointment to Board positions</w:t>
      </w:r>
    </w:p>
    <w:p w14:paraId="4B669666"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6.1</w:t>
      </w:r>
      <w:r w:rsidRPr="00DB21CF">
        <w:rPr>
          <w:rFonts w:asciiTheme="minorHAnsi" w:hAnsiTheme="minorHAnsi"/>
          <w:sz w:val="22"/>
          <w:szCs w:val="22"/>
        </w:rPr>
        <w:t>  Directors must be elected or appointed to the following Board positions, and a director, other than the president, may hold more than one position:</w:t>
      </w:r>
    </w:p>
    <w:p w14:paraId="39A4B6B3" w14:textId="77777777" w:rsidR="00270429" w:rsidRPr="00DB21CF" w:rsidRDefault="00270429" w:rsidP="00270429">
      <w:pPr>
        <w:pStyle w:val="para"/>
        <w:rPr>
          <w:rFonts w:asciiTheme="minorHAnsi" w:hAnsiTheme="minorHAnsi"/>
          <w:sz w:val="22"/>
          <w:szCs w:val="22"/>
        </w:rPr>
      </w:pPr>
      <w:bookmarkStart w:id="95" w:name="d0e1738"/>
      <w:bookmarkEnd w:id="95"/>
      <w:r w:rsidRPr="00DB21CF">
        <w:rPr>
          <w:rFonts w:asciiTheme="minorHAnsi" w:hAnsiTheme="minorHAnsi"/>
          <w:sz w:val="22"/>
          <w:szCs w:val="22"/>
        </w:rPr>
        <w:t>(a) president;</w:t>
      </w:r>
    </w:p>
    <w:p w14:paraId="7F01BD3A" w14:textId="77777777" w:rsidR="00270429" w:rsidRPr="00DB21CF" w:rsidRDefault="00270429" w:rsidP="00270429">
      <w:pPr>
        <w:pStyle w:val="para"/>
        <w:rPr>
          <w:rFonts w:asciiTheme="minorHAnsi" w:hAnsiTheme="minorHAnsi"/>
          <w:sz w:val="22"/>
          <w:szCs w:val="22"/>
        </w:rPr>
      </w:pPr>
      <w:bookmarkStart w:id="96" w:name="d0e1747"/>
      <w:bookmarkEnd w:id="96"/>
      <w:r w:rsidRPr="00DB21CF">
        <w:rPr>
          <w:rFonts w:asciiTheme="minorHAnsi" w:hAnsiTheme="minorHAnsi"/>
          <w:sz w:val="22"/>
          <w:szCs w:val="22"/>
        </w:rPr>
        <w:t>(b) vice-president;</w:t>
      </w:r>
    </w:p>
    <w:p w14:paraId="00C54FDD" w14:textId="77777777" w:rsidR="00270429" w:rsidRPr="00DB21CF" w:rsidRDefault="00270429" w:rsidP="00270429">
      <w:pPr>
        <w:pStyle w:val="para"/>
        <w:rPr>
          <w:rFonts w:asciiTheme="minorHAnsi" w:hAnsiTheme="minorHAnsi"/>
          <w:sz w:val="22"/>
          <w:szCs w:val="22"/>
        </w:rPr>
      </w:pPr>
      <w:bookmarkStart w:id="97" w:name="d0e1756"/>
      <w:bookmarkEnd w:id="97"/>
      <w:r w:rsidRPr="00DB21CF">
        <w:rPr>
          <w:rFonts w:asciiTheme="minorHAnsi" w:hAnsiTheme="minorHAnsi"/>
          <w:sz w:val="22"/>
          <w:szCs w:val="22"/>
        </w:rPr>
        <w:t>(c) secretary;</w:t>
      </w:r>
    </w:p>
    <w:p w14:paraId="2C957314" w14:textId="77777777" w:rsidR="00270429" w:rsidRPr="00DB21CF" w:rsidRDefault="00270429" w:rsidP="00270429">
      <w:pPr>
        <w:pStyle w:val="para"/>
        <w:rPr>
          <w:rFonts w:asciiTheme="minorHAnsi" w:hAnsiTheme="minorHAnsi"/>
          <w:sz w:val="22"/>
          <w:szCs w:val="22"/>
        </w:rPr>
      </w:pPr>
      <w:bookmarkStart w:id="98" w:name="d0e1765"/>
      <w:bookmarkEnd w:id="98"/>
      <w:r w:rsidRPr="00DB21CF">
        <w:rPr>
          <w:rFonts w:asciiTheme="minorHAnsi" w:hAnsiTheme="minorHAnsi"/>
          <w:sz w:val="22"/>
          <w:szCs w:val="22"/>
        </w:rPr>
        <w:t>(d) treasurer.</w:t>
      </w:r>
    </w:p>
    <w:p w14:paraId="7C6C9D08" w14:textId="77777777" w:rsidR="00270429" w:rsidRPr="00DB21CF" w:rsidRDefault="00270429" w:rsidP="00270429">
      <w:pPr>
        <w:pStyle w:val="Heading4"/>
        <w:rPr>
          <w:rFonts w:asciiTheme="minorHAnsi" w:hAnsiTheme="minorHAnsi"/>
          <w:sz w:val="22"/>
          <w:szCs w:val="22"/>
        </w:rPr>
      </w:pPr>
      <w:bookmarkStart w:id="99" w:name="section6.2"/>
      <w:bookmarkEnd w:id="99"/>
      <w:r w:rsidRPr="00DB21CF">
        <w:rPr>
          <w:rFonts w:asciiTheme="minorHAnsi" w:hAnsiTheme="minorHAnsi"/>
          <w:sz w:val="22"/>
          <w:szCs w:val="22"/>
        </w:rPr>
        <w:t>Directors at large</w:t>
      </w:r>
    </w:p>
    <w:p w14:paraId="6DD12E48"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6.2</w:t>
      </w:r>
      <w:r w:rsidRPr="00DB21CF">
        <w:rPr>
          <w:rFonts w:asciiTheme="minorHAnsi" w:hAnsiTheme="minorHAnsi"/>
          <w:sz w:val="22"/>
          <w:szCs w:val="22"/>
        </w:rPr>
        <w:t>  Directors who are elected or appointed to positions on the Board in addition to the positions described in these Bylaws are elected or appointed as directors at large.</w:t>
      </w:r>
    </w:p>
    <w:p w14:paraId="0CE977D2" w14:textId="77777777" w:rsidR="00270429" w:rsidRPr="00DB21CF" w:rsidRDefault="00270429" w:rsidP="00270429">
      <w:pPr>
        <w:pStyle w:val="Heading4"/>
        <w:rPr>
          <w:rFonts w:asciiTheme="minorHAnsi" w:hAnsiTheme="minorHAnsi"/>
          <w:sz w:val="22"/>
          <w:szCs w:val="22"/>
        </w:rPr>
      </w:pPr>
      <w:bookmarkStart w:id="100" w:name="section6.3"/>
      <w:bookmarkEnd w:id="100"/>
      <w:r w:rsidRPr="00DB21CF">
        <w:rPr>
          <w:rFonts w:asciiTheme="minorHAnsi" w:hAnsiTheme="minorHAnsi"/>
          <w:sz w:val="22"/>
          <w:szCs w:val="22"/>
        </w:rPr>
        <w:t>Role of president</w:t>
      </w:r>
    </w:p>
    <w:p w14:paraId="73A669E9"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6.3</w:t>
      </w:r>
      <w:r w:rsidRPr="00DB21CF">
        <w:rPr>
          <w:rFonts w:asciiTheme="minorHAnsi" w:hAnsiTheme="minorHAnsi"/>
          <w:sz w:val="22"/>
          <w:szCs w:val="22"/>
        </w:rPr>
        <w:t>  The president is the chair of the Board and is responsible for supervising the other directors in the execution of their duties.</w:t>
      </w:r>
    </w:p>
    <w:p w14:paraId="5239F971" w14:textId="77777777" w:rsidR="00270429" w:rsidRPr="00DB21CF" w:rsidRDefault="00270429" w:rsidP="00270429">
      <w:pPr>
        <w:pStyle w:val="Heading4"/>
        <w:rPr>
          <w:rFonts w:asciiTheme="minorHAnsi" w:hAnsiTheme="minorHAnsi"/>
          <w:sz w:val="22"/>
          <w:szCs w:val="22"/>
        </w:rPr>
      </w:pPr>
      <w:bookmarkStart w:id="101" w:name="section6.4"/>
      <w:bookmarkEnd w:id="101"/>
      <w:r w:rsidRPr="00DB21CF">
        <w:rPr>
          <w:rFonts w:asciiTheme="minorHAnsi" w:hAnsiTheme="minorHAnsi"/>
          <w:sz w:val="22"/>
          <w:szCs w:val="22"/>
        </w:rPr>
        <w:t>Role of vice-president</w:t>
      </w:r>
    </w:p>
    <w:p w14:paraId="1523502D"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6.4</w:t>
      </w:r>
      <w:r w:rsidRPr="00DB21CF">
        <w:rPr>
          <w:rFonts w:asciiTheme="minorHAnsi" w:hAnsiTheme="minorHAnsi"/>
          <w:sz w:val="22"/>
          <w:szCs w:val="22"/>
        </w:rPr>
        <w:t>  The vice-president is the vice-chair of the Board and is responsible for carrying out the duties of the president if the president is unable to act.</w:t>
      </w:r>
    </w:p>
    <w:p w14:paraId="06C785F3" w14:textId="77777777" w:rsidR="00270429" w:rsidRPr="00DB21CF" w:rsidRDefault="00270429" w:rsidP="00270429">
      <w:pPr>
        <w:pStyle w:val="Heading4"/>
        <w:rPr>
          <w:rFonts w:asciiTheme="minorHAnsi" w:hAnsiTheme="minorHAnsi"/>
          <w:sz w:val="22"/>
          <w:szCs w:val="22"/>
        </w:rPr>
      </w:pPr>
      <w:bookmarkStart w:id="102" w:name="section6.5"/>
      <w:bookmarkEnd w:id="102"/>
      <w:r w:rsidRPr="00DB21CF">
        <w:rPr>
          <w:rFonts w:asciiTheme="minorHAnsi" w:hAnsiTheme="minorHAnsi"/>
          <w:sz w:val="22"/>
          <w:szCs w:val="22"/>
        </w:rPr>
        <w:t>Role of secretary</w:t>
      </w:r>
    </w:p>
    <w:p w14:paraId="2F6A6636"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6.5</w:t>
      </w:r>
      <w:r w:rsidRPr="00DB21CF">
        <w:rPr>
          <w:rFonts w:asciiTheme="minorHAnsi" w:hAnsiTheme="minorHAnsi"/>
          <w:sz w:val="22"/>
          <w:szCs w:val="22"/>
        </w:rPr>
        <w:t>  The secretary is responsible for doing, or making the necessary arrangements for, the following:</w:t>
      </w:r>
    </w:p>
    <w:p w14:paraId="1FE00288" w14:textId="77777777" w:rsidR="00270429" w:rsidRPr="00DB21CF" w:rsidRDefault="00270429" w:rsidP="00270429">
      <w:pPr>
        <w:pStyle w:val="para"/>
        <w:rPr>
          <w:rFonts w:asciiTheme="minorHAnsi" w:hAnsiTheme="minorHAnsi"/>
          <w:sz w:val="22"/>
          <w:szCs w:val="22"/>
        </w:rPr>
      </w:pPr>
      <w:bookmarkStart w:id="103" w:name="d0e1822"/>
      <w:bookmarkEnd w:id="103"/>
      <w:r w:rsidRPr="00DB21CF">
        <w:rPr>
          <w:rFonts w:asciiTheme="minorHAnsi" w:hAnsiTheme="minorHAnsi"/>
          <w:sz w:val="22"/>
          <w:szCs w:val="22"/>
        </w:rPr>
        <w:t>(a) issuing notices of general meetings and directors' meetings;</w:t>
      </w:r>
    </w:p>
    <w:p w14:paraId="6FCDD7DF" w14:textId="77777777" w:rsidR="00270429" w:rsidRPr="00DB21CF" w:rsidRDefault="00270429" w:rsidP="00270429">
      <w:pPr>
        <w:pStyle w:val="para"/>
        <w:rPr>
          <w:rFonts w:asciiTheme="minorHAnsi" w:hAnsiTheme="minorHAnsi"/>
          <w:sz w:val="22"/>
          <w:szCs w:val="22"/>
        </w:rPr>
      </w:pPr>
      <w:bookmarkStart w:id="104" w:name="d0e1831"/>
      <w:bookmarkEnd w:id="104"/>
      <w:r w:rsidRPr="00DB21CF">
        <w:rPr>
          <w:rFonts w:asciiTheme="minorHAnsi" w:hAnsiTheme="minorHAnsi"/>
          <w:sz w:val="22"/>
          <w:szCs w:val="22"/>
        </w:rPr>
        <w:t>(b) taking minutes of general meetings and directors' meetings;</w:t>
      </w:r>
    </w:p>
    <w:p w14:paraId="46DF7641" w14:textId="77777777" w:rsidR="00270429" w:rsidRPr="00DB21CF" w:rsidRDefault="00270429" w:rsidP="00270429">
      <w:pPr>
        <w:pStyle w:val="para"/>
        <w:rPr>
          <w:rFonts w:asciiTheme="minorHAnsi" w:hAnsiTheme="minorHAnsi"/>
          <w:sz w:val="22"/>
          <w:szCs w:val="22"/>
        </w:rPr>
      </w:pPr>
      <w:bookmarkStart w:id="105" w:name="d0e1840"/>
      <w:bookmarkEnd w:id="105"/>
      <w:r w:rsidRPr="00DB21CF">
        <w:rPr>
          <w:rFonts w:asciiTheme="minorHAnsi" w:hAnsiTheme="minorHAnsi"/>
          <w:sz w:val="22"/>
          <w:szCs w:val="22"/>
        </w:rPr>
        <w:t>(c) keeping the records of the Society in accordance with the Act;</w:t>
      </w:r>
    </w:p>
    <w:p w14:paraId="05C8795A" w14:textId="77777777" w:rsidR="00270429" w:rsidRPr="00DB21CF" w:rsidRDefault="00270429" w:rsidP="00270429">
      <w:pPr>
        <w:pStyle w:val="para"/>
        <w:rPr>
          <w:rFonts w:asciiTheme="minorHAnsi" w:hAnsiTheme="minorHAnsi"/>
          <w:sz w:val="22"/>
          <w:szCs w:val="22"/>
        </w:rPr>
      </w:pPr>
      <w:bookmarkStart w:id="106" w:name="d0e1849"/>
      <w:bookmarkEnd w:id="106"/>
      <w:r w:rsidRPr="00DB21CF">
        <w:rPr>
          <w:rFonts w:asciiTheme="minorHAnsi" w:hAnsiTheme="minorHAnsi"/>
          <w:sz w:val="22"/>
          <w:szCs w:val="22"/>
        </w:rPr>
        <w:t>(d) conducting the correspondence of the Board;</w:t>
      </w:r>
    </w:p>
    <w:p w14:paraId="76E42E16" w14:textId="77777777" w:rsidR="00270429" w:rsidRPr="00DB21CF" w:rsidRDefault="00270429" w:rsidP="00270429">
      <w:pPr>
        <w:pStyle w:val="para"/>
        <w:rPr>
          <w:rFonts w:asciiTheme="minorHAnsi" w:hAnsiTheme="minorHAnsi"/>
          <w:sz w:val="22"/>
          <w:szCs w:val="22"/>
        </w:rPr>
      </w:pPr>
      <w:bookmarkStart w:id="107" w:name="d0e1858"/>
      <w:bookmarkEnd w:id="107"/>
      <w:r w:rsidRPr="00DB21CF">
        <w:rPr>
          <w:rFonts w:asciiTheme="minorHAnsi" w:hAnsiTheme="minorHAnsi"/>
          <w:sz w:val="22"/>
          <w:szCs w:val="22"/>
        </w:rPr>
        <w:t>(e) filing the annual report of the Society and making any other filings with the registrar under the Act.</w:t>
      </w:r>
    </w:p>
    <w:p w14:paraId="2AC8EB45" w14:textId="77777777" w:rsidR="00270429" w:rsidRPr="00DB21CF" w:rsidRDefault="00270429" w:rsidP="00270429">
      <w:pPr>
        <w:pStyle w:val="Heading4"/>
        <w:rPr>
          <w:rFonts w:asciiTheme="minorHAnsi" w:hAnsiTheme="minorHAnsi"/>
          <w:sz w:val="22"/>
          <w:szCs w:val="22"/>
        </w:rPr>
      </w:pPr>
      <w:bookmarkStart w:id="108" w:name="section6.6"/>
      <w:bookmarkEnd w:id="108"/>
      <w:r w:rsidRPr="00DB21CF">
        <w:rPr>
          <w:rFonts w:asciiTheme="minorHAnsi" w:hAnsiTheme="minorHAnsi"/>
          <w:sz w:val="22"/>
          <w:szCs w:val="22"/>
        </w:rPr>
        <w:t>Absence of secretary from meeting</w:t>
      </w:r>
    </w:p>
    <w:p w14:paraId="78F6717B"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lastRenderedPageBreak/>
        <w:t>6.6</w:t>
      </w:r>
      <w:r w:rsidRPr="00DB21CF">
        <w:rPr>
          <w:rFonts w:asciiTheme="minorHAnsi" w:hAnsiTheme="minorHAnsi"/>
          <w:sz w:val="22"/>
          <w:szCs w:val="22"/>
        </w:rPr>
        <w:t>  In the absence of the secretary from a meeting, the Board must appoint another individual to act as secretary at the meeting.</w:t>
      </w:r>
    </w:p>
    <w:p w14:paraId="216C7D76" w14:textId="77777777" w:rsidR="00270429" w:rsidRPr="00DB21CF" w:rsidRDefault="00270429" w:rsidP="00270429">
      <w:pPr>
        <w:pStyle w:val="Heading4"/>
        <w:rPr>
          <w:rFonts w:asciiTheme="minorHAnsi" w:hAnsiTheme="minorHAnsi"/>
          <w:sz w:val="22"/>
          <w:szCs w:val="22"/>
        </w:rPr>
      </w:pPr>
      <w:bookmarkStart w:id="109" w:name="section6.7"/>
      <w:bookmarkEnd w:id="109"/>
      <w:r w:rsidRPr="00DB21CF">
        <w:rPr>
          <w:rFonts w:asciiTheme="minorHAnsi" w:hAnsiTheme="minorHAnsi"/>
          <w:sz w:val="22"/>
          <w:szCs w:val="22"/>
        </w:rPr>
        <w:t>Role of treasurer</w:t>
      </w:r>
    </w:p>
    <w:p w14:paraId="5A15E26B"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6.7</w:t>
      </w:r>
      <w:r w:rsidRPr="00DB21CF">
        <w:rPr>
          <w:rFonts w:asciiTheme="minorHAnsi" w:hAnsiTheme="minorHAnsi"/>
          <w:sz w:val="22"/>
          <w:szCs w:val="22"/>
        </w:rPr>
        <w:t>  The treasurer is responsible for doing, or making the necessary arrangements for, the following:</w:t>
      </w:r>
    </w:p>
    <w:p w14:paraId="149C18D0" w14:textId="77777777" w:rsidR="00270429" w:rsidRPr="00DB21CF" w:rsidRDefault="00270429" w:rsidP="00270429">
      <w:pPr>
        <w:pStyle w:val="para"/>
        <w:rPr>
          <w:rFonts w:asciiTheme="minorHAnsi" w:hAnsiTheme="minorHAnsi"/>
          <w:sz w:val="22"/>
          <w:szCs w:val="22"/>
        </w:rPr>
      </w:pPr>
      <w:bookmarkStart w:id="110" w:name="d0e1891"/>
      <w:bookmarkEnd w:id="110"/>
      <w:r w:rsidRPr="00DB21CF">
        <w:rPr>
          <w:rFonts w:asciiTheme="minorHAnsi" w:hAnsiTheme="minorHAnsi"/>
          <w:sz w:val="22"/>
          <w:szCs w:val="22"/>
        </w:rPr>
        <w:t>(a) receiving and banking monies collected from the members or other sources;</w:t>
      </w:r>
    </w:p>
    <w:p w14:paraId="4370934B" w14:textId="77777777" w:rsidR="00270429" w:rsidRPr="00DB21CF" w:rsidRDefault="00270429" w:rsidP="00270429">
      <w:pPr>
        <w:pStyle w:val="para"/>
        <w:rPr>
          <w:rFonts w:asciiTheme="minorHAnsi" w:hAnsiTheme="minorHAnsi"/>
          <w:sz w:val="22"/>
          <w:szCs w:val="22"/>
        </w:rPr>
      </w:pPr>
      <w:bookmarkStart w:id="111" w:name="d0e1900"/>
      <w:bookmarkEnd w:id="111"/>
      <w:r w:rsidRPr="00DB21CF">
        <w:rPr>
          <w:rFonts w:asciiTheme="minorHAnsi" w:hAnsiTheme="minorHAnsi"/>
          <w:sz w:val="22"/>
          <w:szCs w:val="22"/>
        </w:rPr>
        <w:t>(b) keeping accounting records in respect of the Society's financial transactions;</w:t>
      </w:r>
    </w:p>
    <w:p w14:paraId="50CF72C5" w14:textId="77777777" w:rsidR="00270429" w:rsidRPr="00DB21CF" w:rsidRDefault="00270429" w:rsidP="00270429">
      <w:pPr>
        <w:pStyle w:val="para"/>
        <w:rPr>
          <w:rFonts w:asciiTheme="minorHAnsi" w:hAnsiTheme="minorHAnsi"/>
          <w:sz w:val="22"/>
          <w:szCs w:val="22"/>
        </w:rPr>
      </w:pPr>
      <w:bookmarkStart w:id="112" w:name="d0e1909"/>
      <w:bookmarkEnd w:id="112"/>
      <w:r w:rsidRPr="00DB21CF">
        <w:rPr>
          <w:rFonts w:asciiTheme="minorHAnsi" w:hAnsiTheme="minorHAnsi"/>
          <w:sz w:val="22"/>
          <w:szCs w:val="22"/>
        </w:rPr>
        <w:t>(c) preparing the Society's financial statements;</w:t>
      </w:r>
    </w:p>
    <w:p w14:paraId="4172D731" w14:textId="77777777" w:rsidR="00270429" w:rsidRPr="00DB21CF" w:rsidRDefault="00270429" w:rsidP="00270429">
      <w:pPr>
        <w:pStyle w:val="para"/>
        <w:rPr>
          <w:rFonts w:asciiTheme="minorHAnsi" w:hAnsiTheme="minorHAnsi"/>
          <w:sz w:val="22"/>
          <w:szCs w:val="22"/>
        </w:rPr>
      </w:pPr>
      <w:bookmarkStart w:id="113" w:name="d0e1918"/>
      <w:bookmarkEnd w:id="113"/>
      <w:r w:rsidRPr="00DB21CF">
        <w:rPr>
          <w:rFonts w:asciiTheme="minorHAnsi" w:hAnsiTheme="minorHAnsi"/>
          <w:sz w:val="22"/>
          <w:szCs w:val="22"/>
        </w:rPr>
        <w:t>(d) making the Society's filings respecting taxes.</w:t>
      </w:r>
    </w:p>
    <w:p w14:paraId="6DB654A8" w14:textId="77777777" w:rsidR="00270429" w:rsidRPr="00DB21CF" w:rsidRDefault="00270429" w:rsidP="00270429">
      <w:pPr>
        <w:pStyle w:val="NormalWeb"/>
        <w:jc w:val="center"/>
        <w:rPr>
          <w:rFonts w:asciiTheme="minorHAnsi" w:hAnsiTheme="minorHAnsi"/>
          <w:sz w:val="22"/>
          <w:szCs w:val="22"/>
        </w:rPr>
      </w:pPr>
      <w:r w:rsidRPr="00DB21CF">
        <w:rPr>
          <w:rStyle w:val="Strong"/>
          <w:rFonts w:asciiTheme="minorHAnsi" w:hAnsiTheme="minorHAnsi"/>
          <w:sz w:val="22"/>
          <w:szCs w:val="22"/>
        </w:rPr>
        <w:t>Part 7 — Remuneration of Directors and Signing Authority</w:t>
      </w:r>
    </w:p>
    <w:p w14:paraId="06DA936A" w14:textId="77777777" w:rsidR="00270429" w:rsidRPr="00DB21CF" w:rsidRDefault="00270429" w:rsidP="00270429">
      <w:pPr>
        <w:pStyle w:val="Heading4"/>
        <w:rPr>
          <w:rFonts w:asciiTheme="minorHAnsi" w:hAnsiTheme="minorHAnsi"/>
          <w:sz w:val="22"/>
          <w:szCs w:val="22"/>
        </w:rPr>
      </w:pPr>
      <w:bookmarkStart w:id="114" w:name="section7.1"/>
      <w:bookmarkEnd w:id="114"/>
      <w:r w:rsidRPr="00DB21CF">
        <w:rPr>
          <w:rFonts w:asciiTheme="minorHAnsi" w:hAnsiTheme="minorHAnsi"/>
          <w:sz w:val="22"/>
          <w:szCs w:val="22"/>
        </w:rPr>
        <w:t>Remuneration of directors</w:t>
      </w:r>
    </w:p>
    <w:p w14:paraId="0A561005"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7.1</w:t>
      </w:r>
      <w:r w:rsidRPr="00DB21CF">
        <w:rPr>
          <w:rFonts w:asciiTheme="minorHAnsi" w:hAnsiTheme="minorHAnsi"/>
          <w:sz w:val="22"/>
          <w:szCs w:val="22"/>
        </w:rPr>
        <w:t>  These Bylaws do not permit the Society to pay to a director remuneration for being a director, but the Society may, subject to the Act, pay remuneration to a director for services provided by the director to the Society in another capacity.</w:t>
      </w:r>
    </w:p>
    <w:p w14:paraId="22B1405F" w14:textId="77777777" w:rsidR="00270429" w:rsidRPr="00DB21CF" w:rsidRDefault="00270429" w:rsidP="00270429">
      <w:pPr>
        <w:pStyle w:val="Heading4"/>
        <w:rPr>
          <w:rFonts w:asciiTheme="minorHAnsi" w:hAnsiTheme="minorHAnsi"/>
          <w:sz w:val="22"/>
          <w:szCs w:val="22"/>
        </w:rPr>
      </w:pPr>
      <w:bookmarkStart w:id="115" w:name="section7.2"/>
      <w:bookmarkEnd w:id="115"/>
      <w:r w:rsidRPr="00DB21CF">
        <w:rPr>
          <w:rFonts w:asciiTheme="minorHAnsi" w:hAnsiTheme="minorHAnsi"/>
          <w:sz w:val="22"/>
          <w:szCs w:val="22"/>
        </w:rPr>
        <w:t>Signing authority</w:t>
      </w:r>
    </w:p>
    <w:p w14:paraId="04FF4AF7" w14:textId="77777777" w:rsidR="00270429" w:rsidRPr="00DB21CF" w:rsidRDefault="00270429" w:rsidP="00270429">
      <w:pPr>
        <w:pStyle w:val="sec1d1"/>
        <w:rPr>
          <w:rFonts w:asciiTheme="minorHAnsi" w:hAnsiTheme="minorHAnsi"/>
          <w:sz w:val="22"/>
          <w:szCs w:val="22"/>
        </w:rPr>
      </w:pPr>
      <w:r w:rsidRPr="00DB21CF">
        <w:rPr>
          <w:rStyle w:val="Strong"/>
          <w:rFonts w:asciiTheme="minorHAnsi" w:hAnsiTheme="minorHAnsi" w:cs="Courier New"/>
          <w:sz w:val="22"/>
          <w:szCs w:val="22"/>
        </w:rPr>
        <w:t>7.2</w:t>
      </w:r>
      <w:r w:rsidRPr="00DB21CF">
        <w:rPr>
          <w:rFonts w:asciiTheme="minorHAnsi" w:hAnsiTheme="minorHAnsi"/>
          <w:sz w:val="22"/>
          <w:szCs w:val="22"/>
        </w:rPr>
        <w:t>  A contract or other record to be signed by the Society must be signed on behalf of the Society</w:t>
      </w:r>
    </w:p>
    <w:p w14:paraId="50EBA006" w14:textId="77777777" w:rsidR="00270429" w:rsidRPr="00DB21CF" w:rsidRDefault="00270429" w:rsidP="00270429">
      <w:pPr>
        <w:pStyle w:val="para"/>
        <w:rPr>
          <w:rFonts w:asciiTheme="minorHAnsi" w:hAnsiTheme="minorHAnsi"/>
          <w:sz w:val="22"/>
          <w:szCs w:val="22"/>
        </w:rPr>
      </w:pPr>
      <w:bookmarkStart w:id="116" w:name="d0e1960"/>
      <w:bookmarkEnd w:id="116"/>
      <w:r w:rsidRPr="00DB21CF">
        <w:rPr>
          <w:rFonts w:asciiTheme="minorHAnsi" w:hAnsiTheme="minorHAnsi"/>
          <w:sz w:val="22"/>
          <w:szCs w:val="22"/>
        </w:rPr>
        <w:t>(a) by the president, together with one other director,</w:t>
      </w:r>
    </w:p>
    <w:p w14:paraId="7A66EC27" w14:textId="77777777" w:rsidR="00270429" w:rsidRPr="00DB21CF" w:rsidRDefault="00270429" w:rsidP="00270429">
      <w:pPr>
        <w:pStyle w:val="para"/>
        <w:rPr>
          <w:rFonts w:asciiTheme="minorHAnsi" w:hAnsiTheme="minorHAnsi"/>
          <w:sz w:val="22"/>
          <w:szCs w:val="22"/>
        </w:rPr>
      </w:pPr>
      <w:bookmarkStart w:id="117" w:name="d0e1969"/>
      <w:bookmarkEnd w:id="117"/>
      <w:r w:rsidRPr="00DB21CF">
        <w:rPr>
          <w:rFonts w:asciiTheme="minorHAnsi" w:hAnsiTheme="minorHAnsi"/>
          <w:sz w:val="22"/>
          <w:szCs w:val="22"/>
        </w:rPr>
        <w:t>(b) if the president is unable to provide a signature, by the vice-president together with one other director,</w:t>
      </w:r>
    </w:p>
    <w:p w14:paraId="597E9C89" w14:textId="77777777" w:rsidR="00270429" w:rsidRPr="00DB21CF" w:rsidRDefault="00270429" w:rsidP="00270429">
      <w:pPr>
        <w:pStyle w:val="para"/>
        <w:rPr>
          <w:rFonts w:asciiTheme="minorHAnsi" w:hAnsiTheme="minorHAnsi"/>
          <w:sz w:val="22"/>
          <w:szCs w:val="22"/>
        </w:rPr>
      </w:pPr>
      <w:bookmarkStart w:id="118" w:name="d0e1978"/>
      <w:bookmarkEnd w:id="118"/>
      <w:r w:rsidRPr="00DB21CF">
        <w:rPr>
          <w:rFonts w:asciiTheme="minorHAnsi" w:hAnsiTheme="minorHAnsi"/>
          <w:sz w:val="22"/>
          <w:szCs w:val="22"/>
        </w:rPr>
        <w:t>(c) if the president and vice-president are both unable to provide signatures, by any 2 other directors, or</w:t>
      </w:r>
    </w:p>
    <w:p w14:paraId="69482416" w14:textId="77777777" w:rsidR="00270429" w:rsidRPr="00DB21CF" w:rsidRDefault="00270429" w:rsidP="00270429">
      <w:pPr>
        <w:pStyle w:val="para"/>
        <w:rPr>
          <w:rFonts w:asciiTheme="minorHAnsi" w:hAnsiTheme="minorHAnsi"/>
          <w:sz w:val="22"/>
          <w:szCs w:val="22"/>
        </w:rPr>
      </w:pPr>
      <w:bookmarkStart w:id="119" w:name="d0e1987"/>
      <w:bookmarkEnd w:id="119"/>
      <w:r w:rsidRPr="00DB21CF">
        <w:rPr>
          <w:rFonts w:asciiTheme="minorHAnsi" w:hAnsiTheme="minorHAnsi"/>
          <w:sz w:val="22"/>
          <w:szCs w:val="22"/>
        </w:rPr>
        <w:t>(d) in any case, by one or more individuals authorized by the Board to sign the record on behalf of the Society.</w:t>
      </w:r>
    </w:p>
    <w:p w14:paraId="0F9D448D" w14:textId="77777777" w:rsidR="00270429" w:rsidRPr="00DB21CF" w:rsidRDefault="00270429" w:rsidP="002B0C45">
      <w:pPr>
        <w:spacing w:line="240" w:lineRule="auto"/>
        <w:rPr>
          <w:lang w:val="en-US"/>
        </w:rPr>
      </w:pPr>
    </w:p>
    <w:sectPr w:rsidR="00270429" w:rsidRPr="00DB21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A1CCD"/>
    <w:multiLevelType w:val="hybridMultilevel"/>
    <w:tmpl w:val="A68AA2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183FAA"/>
    <w:multiLevelType w:val="hybridMultilevel"/>
    <w:tmpl w:val="3710F17C"/>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DD7522"/>
    <w:multiLevelType w:val="hybridMultilevel"/>
    <w:tmpl w:val="D6F29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0F574E"/>
    <w:multiLevelType w:val="hybridMultilevel"/>
    <w:tmpl w:val="0B7ABD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AD91EF4"/>
    <w:multiLevelType w:val="hybridMultilevel"/>
    <w:tmpl w:val="4E28B0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45"/>
    <w:rsid w:val="00270429"/>
    <w:rsid w:val="002B0C45"/>
    <w:rsid w:val="0035314F"/>
    <w:rsid w:val="00626D85"/>
    <w:rsid w:val="00C75DDD"/>
    <w:rsid w:val="00C9609E"/>
    <w:rsid w:val="00DB21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91C1"/>
  <w15:docId w15:val="{4E31492E-DFB1-488D-87B1-149835F6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2B0C45"/>
    <w:pPr>
      <w:spacing w:before="360" w:after="0" w:line="288" w:lineRule="atLeast"/>
      <w:outlineLvl w:val="3"/>
    </w:pPr>
    <w:rPr>
      <w:rFonts w:ascii="Verdana" w:eastAsia="Times New Roman" w:hAnsi="Verdana" w:cs="Times New Roman"/>
      <w:b/>
      <w:bCs/>
      <w:color w:val="000000"/>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B0C45"/>
    <w:rPr>
      <w:rFonts w:ascii="Verdana" w:eastAsia="Times New Roman" w:hAnsi="Verdana" w:cs="Times New Roman"/>
      <w:b/>
      <w:bCs/>
      <w:color w:val="000000"/>
      <w:sz w:val="24"/>
      <w:szCs w:val="24"/>
      <w:lang w:eastAsia="en-CA"/>
    </w:rPr>
  </w:style>
  <w:style w:type="paragraph" w:customStyle="1" w:styleId="sub">
    <w:name w:val="sub"/>
    <w:basedOn w:val="Normal"/>
    <w:rsid w:val="002B0C45"/>
    <w:pPr>
      <w:spacing w:before="120" w:after="0" w:line="360" w:lineRule="atLeast"/>
      <w:ind w:left="1344"/>
    </w:pPr>
    <w:rPr>
      <w:rFonts w:ascii="Verdana" w:eastAsia="Times New Roman" w:hAnsi="Verdana" w:cs="Times New Roman"/>
      <w:color w:val="000000"/>
      <w:sz w:val="24"/>
      <w:szCs w:val="24"/>
      <w:lang w:eastAsia="en-CA"/>
    </w:rPr>
  </w:style>
  <w:style w:type="paragraph" w:customStyle="1" w:styleId="para">
    <w:name w:val="para"/>
    <w:basedOn w:val="Normal"/>
    <w:rsid w:val="002B0C45"/>
    <w:pPr>
      <w:spacing w:before="120" w:after="0" w:line="360" w:lineRule="atLeast"/>
      <w:ind w:left="2640"/>
    </w:pPr>
    <w:rPr>
      <w:rFonts w:ascii="Verdana" w:eastAsia="Times New Roman" w:hAnsi="Verdana" w:cs="Times New Roman"/>
      <w:color w:val="000000"/>
      <w:sz w:val="24"/>
      <w:szCs w:val="24"/>
      <w:lang w:eastAsia="en-CA"/>
    </w:rPr>
  </w:style>
  <w:style w:type="paragraph" w:customStyle="1" w:styleId="subpara">
    <w:name w:val="subpara"/>
    <w:basedOn w:val="Normal"/>
    <w:rsid w:val="002B0C45"/>
    <w:pPr>
      <w:spacing w:before="72" w:after="0" w:line="360" w:lineRule="atLeast"/>
      <w:ind w:left="3360"/>
    </w:pPr>
    <w:rPr>
      <w:rFonts w:ascii="Verdana" w:eastAsia="Times New Roman" w:hAnsi="Verdana" w:cs="Times New Roman"/>
      <w:color w:val="000000"/>
      <w:sz w:val="24"/>
      <w:szCs w:val="24"/>
      <w:lang w:eastAsia="en-CA"/>
    </w:rPr>
  </w:style>
  <w:style w:type="paragraph" w:customStyle="1" w:styleId="sec2">
    <w:name w:val="sec2"/>
    <w:basedOn w:val="Normal"/>
    <w:rsid w:val="002B0C45"/>
    <w:pPr>
      <w:spacing w:before="168" w:after="168" w:line="360" w:lineRule="atLeast"/>
      <w:ind w:left="1320" w:hanging="408"/>
    </w:pPr>
    <w:rPr>
      <w:rFonts w:ascii="Verdana" w:eastAsia="Times New Roman" w:hAnsi="Verdana" w:cs="Times New Roman"/>
      <w:color w:val="000000"/>
      <w:sz w:val="24"/>
      <w:szCs w:val="24"/>
      <w:lang w:eastAsia="en-CA"/>
    </w:rPr>
  </w:style>
  <w:style w:type="character" w:styleId="Strong">
    <w:name w:val="Strong"/>
    <w:basedOn w:val="DefaultParagraphFont"/>
    <w:uiPriority w:val="22"/>
    <w:qFormat/>
    <w:rsid w:val="002B0C45"/>
    <w:rPr>
      <w:b/>
      <w:bCs/>
    </w:rPr>
  </w:style>
  <w:style w:type="character" w:styleId="Emphasis">
    <w:name w:val="Emphasis"/>
    <w:basedOn w:val="DefaultParagraphFont"/>
    <w:uiPriority w:val="20"/>
    <w:qFormat/>
    <w:rsid w:val="002B0C45"/>
    <w:rPr>
      <w:i/>
      <w:iCs/>
    </w:rPr>
  </w:style>
  <w:style w:type="paragraph" w:styleId="NormalWeb">
    <w:name w:val="Normal (Web)"/>
    <w:basedOn w:val="Normal"/>
    <w:uiPriority w:val="99"/>
    <w:unhideWhenUsed/>
    <w:rsid w:val="00270429"/>
    <w:pPr>
      <w:spacing w:before="168" w:after="168" w:line="360" w:lineRule="atLeast"/>
    </w:pPr>
    <w:rPr>
      <w:rFonts w:ascii="Verdana" w:eastAsia="Times New Roman" w:hAnsi="Verdana" w:cs="Times New Roman"/>
      <w:color w:val="000000"/>
      <w:sz w:val="24"/>
      <w:szCs w:val="24"/>
      <w:lang w:eastAsia="en-CA"/>
    </w:rPr>
  </w:style>
  <w:style w:type="paragraph" w:customStyle="1" w:styleId="bold">
    <w:name w:val="bold"/>
    <w:basedOn w:val="Normal"/>
    <w:rsid w:val="00270429"/>
    <w:pPr>
      <w:spacing w:before="168" w:after="168" w:line="360" w:lineRule="atLeast"/>
    </w:pPr>
    <w:rPr>
      <w:rFonts w:ascii="Verdana" w:eastAsia="Times New Roman" w:hAnsi="Verdana" w:cs="Times New Roman"/>
      <w:b/>
      <w:bCs/>
      <w:color w:val="000000"/>
      <w:sz w:val="24"/>
      <w:szCs w:val="24"/>
      <w:lang w:eastAsia="en-CA"/>
    </w:rPr>
  </w:style>
  <w:style w:type="paragraph" w:customStyle="1" w:styleId="def">
    <w:name w:val="def"/>
    <w:basedOn w:val="Normal"/>
    <w:rsid w:val="00270429"/>
    <w:pPr>
      <w:spacing w:before="168" w:after="168" w:line="360" w:lineRule="atLeast"/>
      <w:ind w:left="1800" w:hanging="120"/>
    </w:pPr>
    <w:rPr>
      <w:rFonts w:ascii="Verdana" w:eastAsia="Times New Roman" w:hAnsi="Verdana" w:cs="Times New Roman"/>
      <w:color w:val="000000"/>
      <w:sz w:val="24"/>
      <w:szCs w:val="24"/>
      <w:lang w:eastAsia="en-CA"/>
    </w:rPr>
  </w:style>
  <w:style w:type="paragraph" w:customStyle="1" w:styleId="sec1d1">
    <w:name w:val="sec1d1"/>
    <w:basedOn w:val="Normal"/>
    <w:rsid w:val="00270429"/>
    <w:pPr>
      <w:spacing w:before="168" w:after="168" w:line="360" w:lineRule="atLeast"/>
      <w:ind w:left="1152" w:hanging="720"/>
    </w:pPr>
    <w:rPr>
      <w:rFonts w:ascii="Verdana" w:eastAsia="Times New Roman" w:hAnsi="Verdana" w:cs="Times New Roman"/>
      <w:color w:val="000000"/>
      <w:sz w:val="24"/>
      <w:szCs w:val="24"/>
      <w:lang w:eastAsia="en-CA"/>
    </w:rPr>
  </w:style>
  <w:style w:type="paragraph" w:customStyle="1" w:styleId="sec2d1">
    <w:name w:val="sec2d1"/>
    <w:basedOn w:val="Normal"/>
    <w:rsid w:val="00270429"/>
    <w:pPr>
      <w:spacing w:before="168" w:after="168" w:line="360" w:lineRule="atLeast"/>
      <w:ind w:left="1080" w:hanging="1116"/>
    </w:pPr>
    <w:rPr>
      <w:rFonts w:ascii="Verdana" w:eastAsia="Times New Roman" w:hAnsi="Verdana"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832316">
      <w:bodyDiv w:val="1"/>
      <w:marLeft w:val="240"/>
      <w:marRight w:val="720"/>
      <w:marTop w:val="240"/>
      <w:marBottom w:val="0"/>
      <w:divBdr>
        <w:top w:val="none" w:sz="0" w:space="0" w:color="auto"/>
        <w:left w:val="none" w:sz="0" w:space="0" w:color="auto"/>
        <w:bottom w:val="none" w:sz="0" w:space="0" w:color="auto"/>
        <w:right w:val="none" w:sz="0" w:space="0" w:color="auto"/>
      </w:divBdr>
      <w:divsChild>
        <w:div w:id="1068454661">
          <w:marLeft w:val="300"/>
          <w:marRight w:val="0"/>
          <w:marTop w:val="600"/>
          <w:marBottom w:val="0"/>
          <w:divBdr>
            <w:top w:val="none" w:sz="0" w:space="0" w:color="auto"/>
            <w:left w:val="none" w:sz="0" w:space="0" w:color="auto"/>
            <w:bottom w:val="none" w:sz="0" w:space="0" w:color="auto"/>
            <w:right w:val="none" w:sz="0" w:space="0" w:color="auto"/>
          </w:divBdr>
          <w:divsChild>
            <w:div w:id="1139569203">
              <w:marLeft w:val="0"/>
              <w:marRight w:val="0"/>
              <w:marTop w:val="0"/>
              <w:marBottom w:val="0"/>
              <w:divBdr>
                <w:top w:val="none" w:sz="0" w:space="0" w:color="auto"/>
                <w:left w:val="none" w:sz="0" w:space="0" w:color="auto"/>
                <w:bottom w:val="none" w:sz="0" w:space="0" w:color="auto"/>
                <w:right w:val="none" w:sz="0" w:space="0" w:color="auto"/>
              </w:divBdr>
            </w:div>
            <w:div w:id="1119255379">
              <w:marLeft w:val="0"/>
              <w:marRight w:val="0"/>
              <w:marTop w:val="0"/>
              <w:marBottom w:val="0"/>
              <w:divBdr>
                <w:top w:val="none" w:sz="0" w:space="0" w:color="auto"/>
                <w:left w:val="none" w:sz="0" w:space="0" w:color="auto"/>
                <w:bottom w:val="none" w:sz="0" w:space="0" w:color="auto"/>
                <w:right w:val="none" w:sz="0" w:space="0" w:color="auto"/>
              </w:divBdr>
            </w:div>
            <w:div w:id="1370644814">
              <w:marLeft w:val="0"/>
              <w:marRight w:val="0"/>
              <w:marTop w:val="0"/>
              <w:marBottom w:val="0"/>
              <w:divBdr>
                <w:top w:val="none" w:sz="0" w:space="0" w:color="auto"/>
                <w:left w:val="none" w:sz="0" w:space="0" w:color="auto"/>
                <w:bottom w:val="none" w:sz="0" w:space="0" w:color="auto"/>
                <w:right w:val="none" w:sz="0" w:space="0" w:color="auto"/>
              </w:divBdr>
            </w:div>
            <w:div w:id="202375610">
              <w:marLeft w:val="0"/>
              <w:marRight w:val="0"/>
              <w:marTop w:val="0"/>
              <w:marBottom w:val="0"/>
              <w:divBdr>
                <w:top w:val="none" w:sz="0" w:space="0" w:color="auto"/>
                <w:left w:val="none" w:sz="0" w:space="0" w:color="auto"/>
                <w:bottom w:val="none" w:sz="0" w:space="0" w:color="auto"/>
                <w:right w:val="none" w:sz="0" w:space="0" w:color="auto"/>
              </w:divBdr>
            </w:div>
            <w:div w:id="934442441">
              <w:marLeft w:val="0"/>
              <w:marRight w:val="0"/>
              <w:marTop w:val="0"/>
              <w:marBottom w:val="0"/>
              <w:divBdr>
                <w:top w:val="none" w:sz="0" w:space="0" w:color="auto"/>
                <w:left w:val="none" w:sz="0" w:space="0" w:color="auto"/>
                <w:bottom w:val="none" w:sz="0" w:space="0" w:color="auto"/>
                <w:right w:val="none" w:sz="0" w:space="0" w:color="auto"/>
              </w:divBdr>
            </w:div>
            <w:div w:id="990912860">
              <w:marLeft w:val="0"/>
              <w:marRight w:val="0"/>
              <w:marTop w:val="0"/>
              <w:marBottom w:val="0"/>
              <w:divBdr>
                <w:top w:val="none" w:sz="0" w:space="0" w:color="auto"/>
                <w:left w:val="none" w:sz="0" w:space="0" w:color="auto"/>
                <w:bottom w:val="none" w:sz="0" w:space="0" w:color="auto"/>
                <w:right w:val="none" w:sz="0" w:space="0" w:color="auto"/>
              </w:divBdr>
            </w:div>
            <w:div w:id="1209487113">
              <w:marLeft w:val="0"/>
              <w:marRight w:val="0"/>
              <w:marTop w:val="0"/>
              <w:marBottom w:val="0"/>
              <w:divBdr>
                <w:top w:val="none" w:sz="0" w:space="0" w:color="auto"/>
                <w:left w:val="none" w:sz="0" w:space="0" w:color="auto"/>
                <w:bottom w:val="none" w:sz="0" w:space="0" w:color="auto"/>
                <w:right w:val="none" w:sz="0" w:space="0" w:color="auto"/>
              </w:divBdr>
            </w:div>
            <w:div w:id="1047296322">
              <w:marLeft w:val="0"/>
              <w:marRight w:val="0"/>
              <w:marTop w:val="0"/>
              <w:marBottom w:val="0"/>
              <w:divBdr>
                <w:top w:val="none" w:sz="0" w:space="0" w:color="auto"/>
                <w:left w:val="none" w:sz="0" w:space="0" w:color="auto"/>
                <w:bottom w:val="none" w:sz="0" w:space="0" w:color="auto"/>
                <w:right w:val="none" w:sz="0" w:space="0" w:color="auto"/>
              </w:divBdr>
            </w:div>
            <w:div w:id="190529763">
              <w:marLeft w:val="0"/>
              <w:marRight w:val="0"/>
              <w:marTop w:val="0"/>
              <w:marBottom w:val="0"/>
              <w:divBdr>
                <w:top w:val="none" w:sz="0" w:space="0" w:color="auto"/>
                <w:left w:val="none" w:sz="0" w:space="0" w:color="auto"/>
                <w:bottom w:val="none" w:sz="0" w:space="0" w:color="auto"/>
                <w:right w:val="none" w:sz="0" w:space="0" w:color="auto"/>
              </w:divBdr>
            </w:div>
            <w:div w:id="1553494776">
              <w:marLeft w:val="0"/>
              <w:marRight w:val="0"/>
              <w:marTop w:val="0"/>
              <w:marBottom w:val="0"/>
              <w:divBdr>
                <w:top w:val="none" w:sz="0" w:space="0" w:color="auto"/>
                <w:left w:val="none" w:sz="0" w:space="0" w:color="auto"/>
                <w:bottom w:val="none" w:sz="0" w:space="0" w:color="auto"/>
                <w:right w:val="none" w:sz="0" w:space="0" w:color="auto"/>
              </w:divBdr>
            </w:div>
            <w:div w:id="1358003458">
              <w:marLeft w:val="0"/>
              <w:marRight w:val="0"/>
              <w:marTop w:val="0"/>
              <w:marBottom w:val="0"/>
              <w:divBdr>
                <w:top w:val="none" w:sz="0" w:space="0" w:color="auto"/>
                <w:left w:val="none" w:sz="0" w:space="0" w:color="auto"/>
                <w:bottom w:val="none" w:sz="0" w:space="0" w:color="auto"/>
                <w:right w:val="none" w:sz="0" w:space="0" w:color="auto"/>
              </w:divBdr>
            </w:div>
            <w:div w:id="1721054203">
              <w:marLeft w:val="0"/>
              <w:marRight w:val="0"/>
              <w:marTop w:val="0"/>
              <w:marBottom w:val="0"/>
              <w:divBdr>
                <w:top w:val="none" w:sz="0" w:space="0" w:color="auto"/>
                <w:left w:val="none" w:sz="0" w:space="0" w:color="auto"/>
                <w:bottom w:val="none" w:sz="0" w:space="0" w:color="auto"/>
                <w:right w:val="none" w:sz="0" w:space="0" w:color="auto"/>
              </w:divBdr>
            </w:div>
            <w:div w:id="1071466083">
              <w:marLeft w:val="0"/>
              <w:marRight w:val="0"/>
              <w:marTop w:val="0"/>
              <w:marBottom w:val="0"/>
              <w:divBdr>
                <w:top w:val="none" w:sz="0" w:space="0" w:color="auto"/>
                <w:left w:val="none" w:sz="0" w:space="0" w:color="auto"/>
                <w:bottom w:val="none" w:sz="0" w:space="0" w:color="auto"/>
                <w:right w:val="none" w:sz="0" w:space="0" w:color="auto"/>
              </w:divBdr>
            </w:div>
            <w:div w:id="1568765427">
              <w:marLeft w:val="0"/>
              <w:marRight w:val="0"/>
              <w:marTop w:val="0"/>
              <w:marBottom w:val="0"/>
              <w:divBdr>
                <w:top w:val="none" w:sz="0" w:space="0" w:color="auto"/>
                <w:left w:val="none" w:sz="0" w:space="0" w:color="auto"/>
                <w:bottom w:val="none" w:sz="0" w:space="0" w:color="auto"/>
                <w:right w:val="none" w:sz="0" w:space="0" w:color="auto"/>
              </w:divBdr>
            </w:div>
            <w:div w:id="557937013">
              <w:marLeft w:val="0"/>
              <w:marRight w:val="0"/>
              <w:marTop w:val="0"/>
              <w:marBottom w:val="0"/>
              <w:divBdr>
                <w:top w:val="none" w:sz="0" w:space="0" w:color="auto"/>
                <w:left w:val="none" w:sz="0" w:space="0" w:color="auto"/>
                <w:bottom w:val="none" w:sz="0" w:space="0" w:color="auto"/>
                <w:right w:val="none" w:sz="0" w:space="0" w:color="auto"/>
              </w:divBdr>
            </w:div>
            <w:div w:id="1266184272">
              <w:marLeft w:val="0"/>
              <w:marRight w:val="0"/>
              <w:marTop w:val="0"/>
              <w:marBottom w:val="0"/>
              <w:divBdr>
                <w:top w:val="none" w:sz="0" w:space="0" w:color="auto"/>
                <w:left w:val="none" w:sz="0" w:space="0" w:color="auto"/>
                <w:bottom w:val="none" w:sz="0" w:space="0" w:color="auto"/>
                <w:right w:val="none" w:sz="0" w:space="0" w:color="auto"/>
              </w:divBdr>
            </w:div>
            <w:div w:id="1647590432">
              <w:marLeft w:val="0"/>
              <w:marRight w:val="0"/>
              <w:marTop w:val="0"/>
              <w:marBottom w:val="0"/>
              <w:divBdr>
                <w:top w:val="none" w:sz="0" w:space="0" w:color="auto"/>
                <w:left w:val="none" w:sz="0" w:space="0" w:color="auto"/>
                <w:bottom w:val="none" w:sz="0" w:space="0" w:color="auto"/>
                <w:right w:val="none" w:sz="0" w:space="0" w:color="auto"/>
              </w:divBdr>
            </w:div>
            <w:div w:id="919295341">
              <w:marLeft w:val="0"/>
              <w:marRight w:val="0"/>
              <w:marTop w:val="0"/>
              <w:marBottom w:val="0"/>
              <w:divBdr>
                <w:top w:val="none" w:sz="0" w:space="0" w:color="auto"/>
                <w:left w:val="none" w:sz="0" w:space="0" w:color="auto"/>
                <w:bottom w:val="none" w:sz="0" w:space="0" w:color="auto"/>
                <w:right w:val="none" w:sz="0" w:space="0" w:color="auto"/>
              </w:divBdr>
            </w:div>
            <w:div w:id="1434746477">
              <w:marLeft w:val="0"/>
              <w:marRight w:val="0"/>
              <w:marTop w:val="0"/>
              <w:marBottom w:val="0"/>
              <w:divBdr>
                <w:top w:val="none" w:sz="0" w:space="0" w:color="auto"/>
                <w:left w:val="none" w:sz="0" w:space="0" w:color="auto"/>
                <w:bottom w:val="none" w:sz="0" w:space="0" w:color="auto"/>
                <w:right w:val="none" w:sz="0" w:space="0" w:color="auto"/>
              </w:divBdr>
            </w:div>
            <w:div w:id="1479298139">
              <w:marLeft w:val="0"/>
              <w:marRight w:val="0"/>
              <w:marTop w:val="0"/>
              <w:marBottom w:val="0"/>
              <w:divBdr>
                <w:top w:val="none" w:sz="0" w:space="0" w:color="auto"/>
                <w:left w:val="none" w:sz="0" w:space="0" w:color="auto"/>
                <w:bottom w:val="none" w:sz="0" w:space="0" w:color="auto"/>
                <w:right w:val="none" w:sz="0" w:space="0" w:color="auto"/>
              </w:divBdr>
            </w:div>
            <w:div w:id="1509756628">
              <w:marLeft w:val="0"/>
              <w:marRight w:val="0"/>
              <w:marTop w:val="0"/>
              <w:marBottom w:val="0"/>
              <w:divBdr>
                <w:top w:val="none" w:sz="0" w:space="0" w:color="auto"/>
                <w:left w:val="none" w:sz="0" w:space="0" w:color="auto"/>
                <w:bottom w:val="none" w:sz="0" w:space="0" w:color="auto"/>
                <w:right w:val="none" w:sz="0" w:space="0" w:color="auto"/>
              </w:divBdr>
            </w:div>
            <w:div w:id="1894002294">
              <w:marLeft w:val="0"/>
              <w:marRight w:val="0"/>
              <w:marTop w:val="0"/>
              <w:marBottom w:val="0"/>
              <w:divBdr>
                <w:top w:val="none" w:sz="0" w:space="0" w:color="auto"/>
                <w:left w:val="none" w:sz="0" w:space="0" w:color="auto"/>
                <w:bottom w:val="none" w:sz="0" w:space="0" w:color="auto"/>
                <w:right w:val="none" w:sz="0" w:space="0" w:color="auto"/>
              </w:divBdr>
            </w:div>
            <w:div w:id="2072656896">
              <w:marLeft w:val="0"/>
              <w:marRight w:val="0"/>
              <w:marTop w:val="0"/>
              <w:marBottom w:val="0"/>
              <w:divBdr>
                <w:top w:val="none" w:sz="0" w:space="0" w:color="auto"/>
                <w:left w:val="none" w:sz="0" w:space="0" w:color="auto"/>
                <w:bottom w:val="none" w:sz="0" w:space="0" w:color="auto"/>
                <w:right w:val="none" w:sz="0" w:space="0" w:color="auto"/>
              </w:divBdr>
            </w:div>
            <w:div w:id="1666124629">
              <w:marLeft w:val="0"/>
              <w:marRight w:val="0"/>
              <w:marTop w:val="0"/>
              <w:marBottom w:val="0"/>
              <w:divBdr>
                <w:top w:val="none" w:sz="0" w:space="0" w:color="auto"/>
                <w:left w:val="none" w:sz="0" w:space="0" w:color="auto"/>
                <w:bottom w:val="none" w:sz="0" w:space="0" w:color="auto"/>
                <w:right w:val="none" w:sz="0" w:space="0" w:color="auto"/>
              </w:divBdr>
            </w:div>
            <w:div w:id="1336424354">
              <w:marLeft w:val="0"/>
              <w:marRight w:val="0"/>
              <w:marTop w:val="0"/>
              <w:marBottom w:val="0"/>
              <w:divBdr>
                <w:top w:val="none" w:sz="0" w:space="0" w:color="auto"/>
                <w:left w:val="none" w:sz="0" w:space="0" w:color="auto"/>
                <w:bottom w:val="none" w:sz="0" w:space="0" w:color="auto"/>
                <w:right w:val="none" w:sz="0" w:space="0" w:color="auto"/>
              </w:divBdr>
            </w:div>
            <w:div w:id="1360353407">
              <w:marLeft w:val="0"/>
              <w:marRight w:val="0"/>
              <w:marTop w:val="0"/>
              <w:marBottom w:val="0"/>
              <w:divBdr>
                <w:top w:val="none" w:sz="0" w:space="0" w:color="auto"/>
                <w:left w:val="none" w:sz="0" w:space="0" w:color="auto"/>
                <w:bottom w:val="none" w:sz="0" w:space="0" w:color="auto"/>
                <w:right w:val="none" w:sz="0" w:space="0" w:color="auto"/>
              </w:divBdr>
            </w:div>
            <w:div w:id="648096179">
              <w:marLeft w:val="0"/>
              <w:marRight w:val="0"/>
              <w:marTop w:val="0"/>
              <w:marBottom w:val="0"/>
              <w:divBdr>
                <w:top w:val="none" w:sz="0" w:space="0" w:color="auto"/>
                <w:left w:val="none" w:sz="0" w:space="0" w:color="auto"/>
                <w:bottom w:val="none" w:sz="0" w:space="0" w:color="auto"/>
                <w:right w:val="none" w:sz="0" w:space="0" w:color="auto"/>
              </w:divBdr>
            </w:div>
            <w:div w:id="1539006241">
              <w:marLeft w:val="0"/>
              <w:marRight w:val="0"/>
              <w:marTop w:val="0"/>
              <w:marBottom w:val="0"/>
              <w:divBdr>
                <w:top w:val="none" w:sz="0" w:space="0" w:color="auto"/>
                <w:left w:val="none" w:sz="0" w:space="0" w:color="auto"/>
                <w:bottom w:val="none" w:sz="0" w:space="0" w:color="auto"/>
                <w:right w:val="none" w:sz="0" w:space="0" w:color="auto"/>
              </w:divBdr>
            </w:div>
            <w:div w:id="695161994">
              <w:marLeft w:val="0"/>
              <w:marRight w:val="0"/>
              <w:marTop w:val="0"/>
              <w:marBottom w:val="0"/>
              <w:divBdr>
                <w:top w:val="none" w:sz="0" w:space="0" w:color="auto"/>
                <w:left w:val="none" w:sz="0" w:space="0" w:color="auto"/>
                <w:bottom w:val="none" w:sz="0" w:space="0" w:color="auto"/>
                <w:right w:val="none" w:sz="0" w:space="0" w:color="auto"/>
              </w:divBdr>
            </w:div>
            <w:div w:id="1719888864">
              <w:marLeft w:val="0"/>
              <w:marRight w:val="0"/>
              <w:marTop w:val="0"/>
              <w:marBottom w:val="0"/>
              <w:divBdr>
                <w:top w:val="none" w:sz="0" w:space="0" w:color="auto"/>
                <w:left w:val="none" w:sz="0" w:space="0" w:color="auto"/>
                <w:bottom w:val="none" w:sz="0" w:space="0" w:color="auto"/>
                <w:right w:val="none" w:sz="0" w:space="0" w:color="auto"/>
              </w:divBdr>
            </w:div>
            <w:div w:id="522473444">
              <w:marLeft w:val="0"/>
              <w:marRight w:val="0"/>
              <w:marTop w:val="0"/>
              <w:marBottom w:val="0"/>
              <w:divBdr>
                <w:top w:val="none" w:sz="0" w:space="0" w:color="auto"/>
                <w:left w:val="none" w:sz="0" w:space="0" w:color="auto"/>
                <w:bottom w:val="none" w:sz="0" w:space="0" w:color="auto"/>
                <w:right w:val="none" w:sz="0" w:space="0" w:color="auto"/>
              </w:divBdr>
            </w:div>
            <w:div w:id="164059570">
              <w:marLeft w:val="0"/>
              <w:marRight w:val="0"/>
              <w:marTop w:val="0"/>
              <w:marBottom w:val="0"/>
              <w:divBdr>
                <w:top w:val="none" w:sz="0" w:space="0" w:color="auto"/>
                <w:left w:val="none" w:sz="0" w:space="0" w:color="auto"/>
                <w:bottom w:val="none" w:sz="0" w:space="0" w:color="auto"/>
                <w:right w:val="none" w:sz="0" w:space="0" w:color="auto"/>
              </w:divBdr>
            </w:div>
            <w:div w:id="360521280">
              <w:marLeft w:val="0"/>
              <w:marRight w:val="0"/>
              <w:marTop w:val="0"/>
              <w:marBottom w:val="0"/>
              <w:divBdr>
                <w:top w:val="none" w:sz="0" w:space="0" w:color="auto"/>
                <w:left w:val="none" w:sz="0" w:space="0" w:color="auto"/>
                <w:bottom w:val="none" w:sz="0" w:space="0" w:color="auto"/>
                <w:right w:val="none" w:sz="0" w:space="0" w:color="auto"/>
              </w:divBdr>
            </w:div>
            <w:div w:id="2126608501">
              <w:marLeft w:val="0"/>
              <w:marRight w:val="0"/>
              <w:marTop w:val="0"/>
              <w:marBottom w:val="0"/>
              <w:divBdr>
                <w:top w:val="none" w:sz="0" w:space="0" w:color="auto"/>
                <w:left w:val="none" w:sz="0" w:space="0" w:color="auto"/>
                <w:bottom w:val="none" w:sz="0" w:space="0" w:color="auto"/>
                <w:right w:val="none" w:sz="0" w:space="0" w:color="auto"/>
              </w:divBdr>
            </w:div>
            <w:div w:id="1513569290">
              <w:marLeft w:val="0"/>
              <w:marRight w:val="0"/>
              <w:marTop w:val="0"/>
              <w:marBottom w:val="0"/>
              <w:divBdr>
                <w:top w:val="none" w:sz="0" w:space="0" w:color="auto"/>
                <w:left w:val="none" w:sz="0" w:space="0" w:color="auto"/>
                <w:bottom w:val="none" w:sz="0" w:space="0" w:color="auto"/>
                <w:right w:val="none" w:sz="0" w:space="0" w:color="auto"/>
              </w:divBdr>
            </w:div>
            <w:div w:id="1607536638">
              <w:marLeft w:val="0"/>
              <w:marRight w:val="0"/>
              <w:marTop w:val="0"/>
              <w:marBottom w:val="0"/>
              <w:divBdr>
                <w:top w:val="none" w:sz="0" w:space="0" w:color="auto"/>
                <w:left w:val="none" w:sz="0" w:space="0" w:color="auto"/>
                <w:bottom w:val="none" w:sz="0" w:space="0" w:color="auto"/>
                <w:right w:val="none" w:sz="0" w:space="0" w:color="auto"/>
              </w:divBdr>
            </w:div>
            <w:div w:id="88698637">
              <w:marLeft w:val="0"/>
              <w:marRight w:val="0"/>
              <w:marTop w:val="0"/>
              <w:marBottom w:val="0"/>
              <w:divBdr>
                <w:top w:val="none" w:sz="0" w:space="0" w:color="auto"/>
                <w:left w:val="none" w:sz="0" w:space="0" w:color="auto"/>
                <w:bottom w:val="none" w:sz="0" w:space="0" w:color="auto"/>
                <w:right w:val="none" w:sz="0" w:space="0" w:color="auto"/>
              </w:divBdr>
            </w:div>
            <w:div w:id="1646935632">
              <w:marLeft w:val="0"/>
              <w:marRight w:val="0"/>
              <w:marTop w:val="0"/>
              <w:marBottom w:val="0"/>
              <w:divBdr>
                <w:top w:val="none" w:sz="0" w:space="0" w:color="auto"/>
                <w:left w:val="none" w:sz="0" w:space="0" w:color="auto"/>
                <w:bottom w:val="none" w:sz="0" w:space="0" w:color="auto"/>
                <w:right w:val="none" w:sz="0" w:space="0" w:color="auto"/>
              </w:divBdr>
            </w:div>
            <w:div w:id="340399570">
              <w:marLeft w:val="0"/>
              <w:marRight w:val="0"/>
              <w:marTop w:val="0"/>
              <w:marBottom w:val="0"/>
              <w:divBdr>
                <w:top w:val="none" w:sz="0" w:space="0" w:color="auto"/>
                <w:left w:val="none" w:sz="0" w:space="0" w:color="auto"/>
                <w:bottom w:val="none" w:sz="0" w:space="0" w:color="auto"/>
                <w:right w:val="none" w:sz="0" w:space="0" w:color="auto"/>
              </w:divBdr>
            </w:div>
            <w:div w:id="351347208">
              <w:marLeft w:val="0"/>
              <w:marRight w:val="0"/>
              <w:marTop w:val="0"/>
              <w:marBottom w:val="0"/>
              <w:divBdr>
                <w:top w:val="none" w:sz="0" w:space="0" w:color="auto"/>
                <w:left w:val="none" w:sz="0" w:space="0" w:color="auto"/>
                <w:bottom w:val="none" w:sz="0" w:space="0" w:color="auto"/>
                <w:right w:val="none" w:sz="0" w:space="0" w:color="auto"/>
              </w:divBdr>
            </w:div>
            <w:div w:id="254822579">
              <w:marLeft w:val="0"/>
              <w:marRight w:val="0"/>
              <w:marTop w:val="0"/>
              <w:marBottom w:val="0"/>
              <w:divBdr>
                <w:top w:val="none" w:sz="0" w:space="0" w:color="auto"/>
                <w:left w:val="none" w:sz="0" w:space="0" w:color="auto"/>
                <w:bottom w:val="none" w:sz="0" w:space="0" w:color="auto"/>
                <w:right w:val="none" w:sz="0" w:space="0" w:color="auto"/>
              </w:divBdr>
            </w:div>
            <w:div w:id="601883609">
              <w:marLeft w:val="0"/>
              <w:marRight w:val="0"/>
              <w:marTop w:val="0"/>
              <w:marBottom w:val="0"/>
              <w:divBdr>
                <w:top w:val="none" w:sz="0" w:space="0" w:color="auto"/>
                <w:left w:val="none" w:sz="0" w:space="0" w:color="auto"/>
                <w:bottom w:val="none" w:sz="0" w:space="0" w:color="auto"/>
                <w:right w:val="none" w:sz="0" w:space="0" w:color="auto"/>
              </w:divBdr>
            </w:div>
            <w:div w:id="4791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6174">
      <w:bodyDiv w:val="1"/>
      <w:marLeft w:val="0"/>
      <w:marRight w:val="0"/>
      <w:marTop w:val="0"/>
      <w:marBottom w:val="0"/>
      <w:divBdr>
        <w:top w:val="none" w:sz="0" w:space="0" w:color="auto"/>
        <w:left w:val="none" w:sz="0" w:space="0" w:color="auto"/>
        <w:bottom w:val="none" w:sz="0" w:space="0" w:color="auto"/>
        <w:right w:val="none" w:sz="0" w:space="0" w:color="auto"/>
      </w:divBdr>
      <w:divsChild>
        <w:div w:id="864052516">
          <w:marLeft w:val="300"/>
          <w:marRight w:val="0"/>
          <w:marTop w:val="600"/>
          <w:marBottom w:val="0"/>
          <w:divBdr>
            <w:top w:val="none" w:sz="0" w:space="0" w:color="auto"/>
            <w:left w:val="none" w:sz="0" w:space="0" w:color="auto"/>
            <w:bottom w:val="none" w:sz="0" w:space="0" w:color="auto"/>
            <w:right w:val="none" w:sz="0" w:space="0" w:color="auto"/>
          </w:divBdr>
          <w:divsChild>
            <w:div w:id="721560667">
              <w:marLeft w:val="0"/>
              <w:marRight w:val="0"/>
              <w:marTop w:val="0"/>
              <w:marBottom w:val="0"/>
              <w:divBdr>
                <w:top w:val="none" w:sz="0" w:space="0" w:color="auto"/>
                <w:left w:val="none" w:sz="0" w:space="0" w:color="auto"/>
                <w:bottom w:val="none" w:sz="0" w:space="0" w:color="auto"/>
                <w:right w:val="none" w:sz="0" w:space="0" w:color="auto"/>
              </w:divBdr>
            </w:div>
            <w:div w:id="1385789490">
              <w:marLeft w:val="0"/>
              <w:marRight w:val="0"/>
              <w:marTop w:val="0"/>
              <w:marBottom w:val="0"/>
              <w:divBdr>
                <w:top w:val="none" w:sz="0" w:space="0" w:color="auto"/>
                <w:left w:val="none" w:sz="0" w:space="0" w:color="auto"/>
                <w:bottom w:val="none" w:sz="0" w:space="0" w:color="auto"/>
                <w:right w:val="none" w:sz="0" w:space="0" w:color="auto"/>
              </w:divBdr>
            </w:div>
            <w:div w:id="141990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claws.ca/civix/document/id/complete/statreg/15018_01"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Local\Chemistry%20Add-in%20for%20Word\Chemistry%20Gallery\Chem4Wor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C3E7664-DCBB-4EFA-8C62-1EF5931A43C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Chem4Word2010.dotx</Template>
  <TotalTime>0</TotalTime>
  <Pages>11</Pages>
  <Words>2352</Words>
  <Characters>13408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Vyse</dc:creator>
  <cp:lastModifiedBy>David Bakker</cp:lastModifiedBy>
  <cp:revision>2</cp:revision>
  <dcterms:created xsi:type="dcterms:W3CDTF">2017-10-12T21:03:00Z</dcterms:created>
  <dcterms:modified xsi:type="dcterms:W3CDTF">2017-10-12T21:03:00Z</dcterms:modified>
</cp:coreProperties>
</file>